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3E9BC" w14:textId="65E0A885" w:rsidR="009E334D" w:rsidRDefault="009E334D" w:rsidP="00A91AE2">
      <w:pPr>
        <w:widowControl w:val="0"/>
        <w:tabs>
          <w:tab w:val="left" w:pos="709"/>
        </w:tabs>
        <w:rPr>
          <w:rFonts w:ascii="Comic Sans MS" w:hAnsi="Comic Sans MS"/>
          <w:sz w:val="20"/>
          <w:szCs w:val="20"/>
        </w:rPr>
      </w:pPr>
    </w:p>
    <w:p w14:paraId="522792F1" w14:textId="76ADF252" w:rsidR="009E334D" w:rsidRDefault="00533E64" w:rsidP="00373FD3">
      <w:pPr>
        <w:widowControl w:val="0"/>
        <w:rPr>
          <w:rFonts w:ascii="Comic Sans MS" w:hAnsi="Comic Sans MS"/>
          <w:sz w:val="20"/>
          <w:szCs w:val="20"/>
        </w:rPr>
      </w:pPr>
      <w:r>
        <w:rPr>
          <w:noProof/>
        </w:rPr>
        <w:drawing>
          <wp:anchor distT="0" distB="0" distL="114300" distR="114300" simplePos="0" relativeHeight="251658752" behindDoc="0" locked="0" layoutInCell="1" allowOverlap="1" wp14:anchorId="592D0186" wp14:editId="7F597190">
            <wp:simplePos x="0" y="0"/>
            <wp:positionH relativeFrom="margin">
              <wp:posOffset>1413942</wp:posOffset>
            </wp:positionH>
            <wp:positionV relativeFrom="margin">
              <wp:posOffset>412140</wp:posOffset>
            </wp:positionV>
            <wp:extent cx="3800475" cy="2814320"/>
            <wp:effectExtent l="0" t="0" r="9525" b="508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00475" cy="2814320"/>
                    </a:xfrm>
                    <a:prstGeom prst="rect">
                      <a:avLst/>
                    </a:prstGeom>
                    <a:noFill/>
                  </pic:spPr>
                </pic:pic>
              </a:graphicData>
            </a:graphic>
            <wp14:sizeRelH relativeFrom="page">
              <wp14:pctWidth>0</wp14:pctWidth>
            </wp14:sizeRelH>
            <wp14:sizeRelV relativeFrom="page">
              <wp14:pctHeight>0</wp14:pctHeight>
            </wp14:sizeRelV>
          </wp:anchor>
        </w:drawing>
      </w:r>
    </w:p>
    <w:p w14:paraId="6670EABD" w14:textId="14EA4C2C" w:rsidR="009E334D" w:rsidRDefault="009E334D" w:rsidP="00373FD3">
      <w:pPr>
        <w:widowControl w:val="0"/>
        <w:rPr>
          <w:rFonts w:ascii="Comic Sans MS" w:hAnsi="Comic Sans MS"/>
          <w:sz w:val="20"/>
          <w:szCs w:val="20"/>
        </w:rPr>
      </w:pPr>
    </w:p>
    <w:p w14:paraId="7B7902F5" w14:textId="6C735C13" w:rsidR="009E334D" w:rsidRDefault="009E334D" w:rsidP="00373FD3">
      <w:pPr>
        <w:widowControl w:val="0"/>
        <w:rPr>
          <w:rFonts w:ascii="Comic Sans MS" w:hAnsi="Comic Sans MS"/>
          <w:sz w:val="20"/>
          <w:szCs w:val="20"/>
        </w:rPr>
      </w:pPr>
    </w:p>
    <w:p w14:paraId="20A03479" w14:textId="3D09CB44" w:rsidR="009E334D" w:rsidRDefault="009E334D" w:rsidP="00373FD3">
      <w:pPr>
        <w:widowControl w:val="0"/>
        <w:rPr>
          <w:rFonts w:ascii="Comic Sans MS" w:hAnsi="Comic Sans MS"/>
          <w:sz w:val="20"/>
          <w:szCs w:val="20"/>
        </w:rPr>
      </w:pPr>
    </w:p>
    <w:p w14:paraId="3BC7CA38" w14:textId="7AA58A00" w:rsidR="009E334D" w:rsidRDefault="009E334D" w:rsidP="00373FD3">
      <w:pPr>
        <w:widowControl w:val="0"/>
        <w:rPr>
          <w:rFonts w:ascii="Comic Sans MS" w:hAnsi="Comic Sans MS"/>
          <w:sz w:val="20"/>
          <w:szCs w:val="20"/>
        </w:rPr>
      </w:pPr>
    </w:p>
    <w:p w14:paraId="3BAC2307" w14:textId="55C8954A" w:rsidR="009E334D" w:rsidRDefault="009E334D" w:rsidP="00373FD3">
      <w:pPr>
        <w:widowControl w:val="0"/>
        <w:rPr>
          <w:rFonts w:ascii="Comic Sans MS" w:hAnsi="Comic Sans MS"/>
          <w:sz w:val="20"/>
          <w:szCs w:val="20"/>
        </w:rPr>
      </w:pPr>
    </w:p>
    <w:p w14:paraId="0B14183F" w14:textId="1CF2CCA1" w:rsidR="009E334D" w:rsidRDefault="009E334D" w:rsidP="00373FD3">
      <w:pPr>
        <w:widowControl w:val="0"/>
        <w:rPr>
          <w:rFonts w:ascii="Comic Sans MS" w:hAnsi="Comic Sans MS"/>
          <w:sz w:val="20"/>
          <w:szCs w:val="20"/>
        </w:rPr>
      </w:pPr>
    </w:p>
    <w:p w14:paraId="29A1089E" w14:textId="21D45DDB" w:rsidR="009E334D" w:rsidRDefault="009E334D" w:rsidP="00373FD3">
      <w:pPr>
        <w:widowControl w:val="0"/>
        <w:rPr>
          <w:rFonts w:ascii="Comic Sans MS" w:hAnsi="Comic Sans MS"/>
          <w:sz w:val="20"/>
          <w:szCs w:val="20"/>
        </w:rPr>
      </w:pPr>
    </w:p>
    <w:p w14:paraId="03F66D30" w14:textId="77777777" w:rsidR="00632834" w:rsidRPr="0044069F" w:rsidRDefault="009E334D" w:rsidP="00373FD3">
      <w:pPr>
        <w:widowControl w:val="0"/>
        <w:jc w:val="center"/>
        <w:rPr>
          <w:rFonts w:ascii="Lucida Calligraphy" w:hAnsi="Lucida Calligraphy"/>
          <w:b/>
          <w:color w:val="FF0000"/>
          <w:sz w:val="56"/>
          <w:szCs w:val="56"/>
        </w:rPr>
      </w:pPr>
      <w:r w:rsidRPr="0044069F">
        <w:rPr>
          <w:rFonts w:ascii="Lucida Calligraphy" w:hAnsi="Lucida Calligraphy"/>
          <w:b/>
          <w:color w:val="FF0000"/>
          <w:sz w:val="56"/>
          <w:szCs w:val="56"/>
        </w:rPr>
        <w:t>UPSHIRE PRIMARY FOUNDATION SCHOOL</w:t>
      </w:r>
    </w:p>
    <w:p w14:paraId="1FC77BD1" w14:textId="4482DB2D" w:rsidR="00632834" w:rsidRPr="00C85AE0" w:rsidRDefault="00533E64" w:rsidP="00373FD3">
      <w:pPr>
        <w:widowControl w:val="0"/>
        <w:jc w:val="center"/>
        <w:rPr>
          <w:rFonts w:ascii="Arial" w:hAnsi="Arial" w:cs="Arial"/>
          <w:b/>
          <w:bCs/>
          <w:sz w:val="40"/>
          <w:szCs w:val="40"/>
        </w:rPr>
      </w:pPr>
      <w:r>
        <w:rPr>
          <w:rFonts w:ascii="Arial" w:hAnsi="Arial" w:cs="Arial"/>
          <w:b/>
          <w:bCs/>
          <w:sz w:val="40"/>
          <w:szCs w:val="40"/>
        </w:rPr>
        <w:t xml:space="preserve">SCHOOL LETTINGS </w:t>
      </w:r>
      <w:r w:rsidR="009E334D" w:rsidRPr="00C85AE0">
        <w:rPr>
          <w:rFonts w:ascii="Arial" w:hAnsi="Arial" w:cs="Arial"/>
          <w:b/>
          <w:bCs/>
          <w:sz w:val="40"/>
          <w:szCs w:val="40"/>
        </w:rPr>
        <w:t>POLICY</w:t>
      </w:r>
    </w:p>
    <w:p w14:paraId="42E5CF4D" w14:textId="77777777" w:rsidR="00632834" w:rsidRPr="0044069F" w:rsidRDefault="00632834" w:rsidP="0044069F">
      <w:pPr>
        <w:widowControl w:val="0"/>
        <w:autoSpaceDE w:val="0"/>
        <w:autoSpaceDN w:val="0"/>
        <w:adjustRightInd w:val="0"/>
        <w:spacing w:after="0" w:line="240" w:lineRule="auto"/>
        <w:rPr>
          <w:rFonts w:ascii="Lucida Calligraphy" w:hAnsi="Lucida Calligraphy"/>
          <w:b/>
          <w:bCs/>
        </w:rPr>
      </w:pPr>
    </w:p>
    <w:p w14:paraId="2A6C6598" w14:textId="77777777" w:rsidR="00632834" w:rsidRPr="005C7EC3" w:rsidRDefault="009E334D" w:rsidP="00C85AE0">
      <w:pPr>
        <w:widowControl w:val="0"/>
        <w:autoSpaceDE w:val="0"/>
        <w:autoSpaceDN w:val="0"/>
        <w:adjustRightInd w:val="0"/>
        <w:spacing w:after="0" w:line="240" w:lineRule="auto"/>
        <w:jc w:val="both"/>
        <w:rPr>
          <w:rFonts w:ascii="Lucida Calligraphy" w:eastAsia="Times New Roman" w:hAnsi="Lucida Calligraphy"/>
          <w:b/>
          <w:bCs/>
          <w:sz w:val="28"/>
          <w:szCs w:val="28"/>
        </w:rPr>
      </w:pPr>
      <w:smartTag w:uri="urn:schemas-microsoft-com:office:smarttags" w:element="place">
        <w:r w:rsidRPr="005C7EC3">
          <w:rPr>
            <w:rFonts w:ascii="Lucida Calligraphy" w:eastAsia="Times New Roman" w:hAnsi="Lucida Calligraphy"/>
            <w:b/>
            <w:bCs/>
            <w:sz w:val="28"/>
            <w:szCs w:val="28"/>
          </w:rPr>
          <w:t>Mission</w:t>
        </w:r>
      </w:smartTag>
      <w:r w:rsidRPr="005C7EC3">
        <w:rPr>
          <w:rFonts w:ascii="Lucida Calligraphy" w:eastAsia="Times New Roman" w:hAnsi="Lucida Calligraphy"/>
          <w:b/>
          <w:bCs/>
          <w:sz w:val="28"/>
          <w:szCs w:val="28"/>
        </w:rPr>
        <w:t xml:space="preserve"> Statement</w:t>
      </w:r>
    </w:p>
    <w:p w14:paraId="1B8245C6" w14:textId="77777777" w:rsidR="00632834" w:rsidRPr="005C7EC3" w:rsidRDefault="009E334D" w:rsidP="00C85AE0">
      <w:pPr>
        <w:widowControl w:val="0"/>
        <w:spacing w:after="0" w:line="240" w:lineRule="auto"/>
        <w:jc w:val="both"/>
        <w:rPr>
          <w:rFonts w:ascii="Lucida Calligraphy" w:eastAsia="Times New Roman" w:hAnsi="Lucida Calligraphy"/>
          <w:sz w:val="28"/>
          <w:szCs w:val="28"/>
        </w:rPr>
      </w:pPr>
      <w:r w:rsidRPr="005C7EC3">
        <w:rPr>
          <w:rFonts w:ascii="Lucida Calligraphy" w:eastAsia="Times New Roman" w:hAnsi="Lucida Calligraphy"/>
          <w:sz w:val="28"/>
          <w:szCs w:val="28"/>
        </w:rPr>
        <w:t xml:space="preserve">At </w:t>
      </w:r>
      <w:smartTag w:uri="urn:schemas-microsoft-com:office:smarttags" w:element="place">
        <w:smartTag w:uri="urn:schemas-microsoft-com:office:smarttags" w:element="PlaceName">
          <w:r w:rsidRPr="005C7EC3">
            <w:rPr>
              <w:rFonts w:ascii="Lucida Calligraphy" w:eastAsia="Times New Roman" w:hAnsi="Lucida Calligraphy"/>
              <w:sz w:val="28"/>
              <w:szCs w:val="28"/>
            </w:rPr>
            <w:t>Upshire</w:t>
          </w:r>
        </w:smartTag>
        <w:r w:rsidRPr="005C7EC3">
          <w:rPr>
            <w:rFonts w:ascii="Lucida Calligraphy" w:eastAsia="Times New Roman" w:hAnsi="Lucida Calligraphy"/>
            <w:sz w:val="28"/>
            <w:szCs w:val="28"/>
          </w:rPr>
          <w:t xml:space="preserve"> </w:t>
        </w:r>
        <w:smartTag w:uri="urn:schemas-microsoft-com:office:smarttags" w:element="PlaceName">
          <w:r w:rsidRPr="005C7EC3">
            <w:rPr>
              <w:rFonts w:ascii="Lucida Calligraphy" w:eastAsia="Times New Roman" w:hAnsi="Lucida Calligraphy"/>
              <w:sz w:val="28"/>
              <w:szCs w:val="28"/>
            </w:rPr>
            <w:t>Primary</w:t>
          </w:r>
        </w:smartTag>
        <w:r w:rsidRPr="005C7EC3">
          <w:rPr>
            <w:rFonts w:ascii="Lucida Calligraphy" w:eastAsia="Times New Roman" w:hAnsi="Lucida Calligraphy"/>
            <w:sz w:val="28"/>
            <w:szCs w:val="28"/>
          </w:rPr>
          <w:t xml:space="preserve"> </w:t>
        </w:r>
        <w:smartTag w:uri="urn:schemas-microsoft-com:office:smarttags" w:element="PlaceName">
          <w:r w:rsidRPr="005C7EC3">
            <w:rPr>
              <w:rFonts w:ascii="Lucida Calligraphy" w:eastAsia="Times New Roman" w:hAnsi="Lucida Calligraphy"/>
              <w:sz w:val="28"/>
              <w:szCs w:val="28"/>
            </w:rPr>
            <w:t>Foundation</w:t>
          </w:r>
        </w:smartTag>
        <w:r w:rsidRPr="005C7EC3">
          <w:rPr>
            <w:rFonts w:ascii="Lucida Calligraphy" w:eastAsia="Times New Roman" w:hAnsi="Lucida Calligraphy"/>
            <w:sz w:val="28"/>
            <w:szCs w:val="28"/>
          </w:rPr>
          <w:t xml:space="preserve"> </w:t>
        </w:r>
        <w:smartTag w:uri="urn:schemas-microsoft-com:office:smarttags" w:element="PlaceType">
          <w:r w:rsidRPr="005C7EC3">
            <w:rPr>
              <w:rFonts w:ascii="Lucida Calligraphy" w:eastAsia="Times New Roman" w:hAnsi="Lucida Calligraphy"/>
              <w:sz w:val="28"/>
              <w:szCs w:val="28"/>
            </w:rPr>
            <w:t>School</w:t>
          </w:r>
        </w:smartTag>
      </w:smartTag>
      <w:r w:rsidRPr="005C7EC3">
        <w:rPr>
          <w:rFonts w:ascii="Lucida Calligraphy" w:eastAsia="Times New Roman" w:hAnsi="Lucida Calligraphy"/>
          <w:sz w:val="28"/>
          <w:szCs w:val="28"/>
        </w:rPr>
        <w:t xml:space="preserve">, we aim to provide opportunities for the children to achieve their full potential academically, creatively, socially, physically and emotionally in a happy, supportive, caring and inspiring environment. </w:t>
      </w:r>
    </w:p>
    <w:p w14:paraId="6FBB7054" w14:textId="77777777" w:rsidR="00632834" w:rsidRPr="0044069F" w:rsidRDefault="00632834" w:rsidP="00C85AE0">
      <w:pPr>
        <w:widowControl w:val="0"/>
        <w:spacing w:after="0" w:line="240" w:lineRule="auto"/>
        <w:rPr>
          <w:rFonts w:ascii="Lucida Calligraphy" w:eastAsia="Times New Roman" w:hAnsi="Lucida Calligraphy"/>
        </w:rPr>
      </w:pPr>
    </w:p>
    <w:p w14:paraId="694E2CB6" w14:textId="77777777" w:rsidR="00632834" w:rsidRPr="005C7EC3" w:rsidRDefault="009E334D" w:rsidP="00C85AE0">
      <w:pPr>
        <w:widowControl w:val="0"/>
        <w:spacing w:after="0" w:line="240" w:lineRule="auto"/>
        <w:rPr>
          <w:rFonts w:ascii="Lucida Calligraphy" w:eastAsia="Times New Roman" w:hAnsi="Lucida Calligraphy"/>
          <w:b/>
          <w:sz w:val="28"/>
          <w:szCs w:val="28"/>
        </w:rPr>
      </w:pPr>
      <w:r w:rsidRPr="005C7EC3">
        <w:rPr>
          <w:rFonts w:ascii="Lucida Calligraphy" w:eastAsia="Times New Roman" w:hAnsi="Lucida Calligraphy"/>
          <w:b/>
          <w:sz w:val="28"/>
          <w:szCs w:val="28"/>
        </w:rPr>
        <w:t>School Vision</w:t>
      </w:r>
      <w:r w:rsidRPr="005C7EC3">
        <w:rPr>
          <w:rFonts w:ascii="Lucida Calligraphy" w:eastAsia="Times New Roman" w:hAnsi="Lucida Calligraphy"/>
          <w:b/>
          <w:sz w:val="28"/>
          <w:szCs w:val="28"/>
        </w:rPr>
        <w:tab/>
      </w:r>
    </w:p>
    <w:p w14:paraId="77163D4C" w14:textId="77777777" w:rsidR="00632834" w:rsidRPr="008E3F75" w:rsidRDefault="009E334D" w:rsidP="00C85AE0">
      <w:pPr>
        <w:widowControl w:val="0"/>
        <w:spacing w:after="0" w:line="240" w:lineRule="auto"/>
        <w:jc w:val="center"/>
        <w:rPr>
          <w:rFonts w:ascii="Lucida Calligraphy" w:eastAsia="Times New Roman" w:hAnsi="Lucida Calligraphy"/>
          <w:b/>
          <w:color w:val="FF0000"/>
          <w:sz w:val="28"/>
          <w:szCs w:val="28"/>
        </w:rPr>
      </w:pPr>
      <w:r w:rsidRPr="008E3F75">
        <w:rPr>
          <w:rFonts w:ascii="Lucida Calligraphy" w:eastAsia="Times New Roman" w:hAnsi="Lucida Calligraphy"/>
          <w:b/>
          <w:color w:val="FF0000"/>
          <w:sz w:val="28"/>
          <w:szCs w:val="28"/>
        </w:rPr>
        <w:t>INSPIRE*EXCITE*ACHIEVE</w:t>
      </w:r>
    </w:p>
    <w:p w14:paraId="2B3A7E21" w14:textId="77777777" w:rsidR="00632834" w:rsidRDefault="009E334D" w:rsidP="00C85AE0">
      <w:pPr>
        <w:widowControl w:val="0"/>
        <w:spacing w:after="0" w:line="240" w:lineRule="auto"/>
        <w:jc w:val="both"/>
        <w:rPr>
          <w:rFonts w:ascii="Lucida Calligraphy" w:eastAsia="Times New Roman" w:hAnsi="Lucida Calligraphy"/>
          <w:sz w:val="28"/>
          <w:szCs w:val="28"/>
        </w:rPr>
      </w:pPr>
      <w:r w:rsidRPr="005C7EC3">
        <w:rPr>
          <w:rFonts w:ascii="Lucida Calligraphy" w:eastAsia="Times New Roman" w:hAnsi="Lucida Calligraphy"/>
          <w:sz w:val="28"/>
          <w:szCs w:val="28"/>
        </w:rPr>
        <w:t>Imagine an inspiring and exciting environment where learning happens because children want to achieve!</w:t>
      </w:r>
    </w:p>
    <w:p w14:paraId="33E0692D" w14:textId="77777777" w:rsidR="0044069F" w:rsidRDefault="0044069F" w:rsidP="00373FD3">
      <w:pPr>
        <w:widowControl w:val="0"/>
        <w:spacing w:after="0" w:line="240" w:lineRule="auto"/>
        <w:rPr>
          <w:rFonts w:ascii="Comic Sans MS" w:hAnsi="Comic Sans MS" w:cs="Calibri"/>
          <w:b/>
        </w:rPr>
      </w:pPr>
    </w:p>
    <w:tbl>
      <w:tblPr>
        <w:tblStyle w:val="TableGrid"/>
        <w:tblW w:w="0" w:type="auto"/>
        <w:tblInd w:w="250" w:type="dxa"/>
        <w:tblLook w:val="04A0" w:firstRow="1" w:lastRow="0" w:firstColumn="1" w:lastColumn="0" w:noHBand="0" w:noVBand="1"/>
      </w:tblPr>
      <w:tblGrid>
        <w:gridCol w:w="5954"/>
        <w:gridCol w:w="3543"/>
      </w:tblGrid>
      <w:tr w:rsidR="0044069F" w:rsidRPr="00AE5E47" w14:paraId="5C31569E" w14:textId="77777777" w:rsidTr="003B4F0D">
        <w:tc>
          <w:tcPr>
            <w:tcW w:w="5954" w:type="dxa"/>
            <w:shd w:val="clear" w:color="auto" w:fill="D9D9D9" w:themeFill="background1" w:themeFillShade="D9"/>
          </w:tcPr>
          <w:p w14:paraId="562F6AA8" w14:textId="77777777" w:rsidR="0044069F" w:rsidRPr="006B4707" w:rsidRDefault="0044069F" w:rsidP="003B4F0D">
            <w:pPr>
              <w:widowControl w:val="0"/>
              <w:adjustRightInd w:val="0"/>
              <w:jc w:val="center"/>
              <w:textAlignment w:val="baseline"/>
              <w:rPr>
                <w:rFonts w:ascii="Arial" w:eastAsia="Times New Roman" w:hAnsi="Arial" w:cs="Arial"/>
                <w:sz w:val="22"/>
                <w:szCs w:val="22"/>
                <w:lang w:eastAsia="en-GB"/>
              </w:rPr>
            </w:pPr>
            <w:r w:rsidRPr="006B4707">
              <w:rPr>
                <w:rFonts w:ascii="Arial" w:eastAsia="Times New Roman" w:hAnsi="Arial" w:cs="Arial"/>
                <w:sz w:val="22"/>
                <w:szCs w:val="22"/>
                <w:lang w:eastAsia="en-GB"/>
              </w:rPr>
              <w:t xml:space="preserve">This policy was updated, to take effect from: </w:t>
            </w:r>
          </w:p>
          <w:p w14:paraId="305ADF04" w14:textId="72BCF5D2" w:rsidR="0044069F" w:rsidRPr="006B4707" w:rsidRDefault="0044069F" w:rsidP="003B4F0D">
            <w:pPr>
              <w:widowControl w:val="0"/>
              <w:adjustRightInd w:val="0"/>
              <w:jc w:val="center"/>
              <w:textAlignment w:val="baseline"/>
              <w:rPr>
                <w:rFonts w:ascii="Arial" w:eastAsia="Times New Roman" w:hAnsi="Arial" w:cs="Arial"/>
                <w:sz w:val="22"/>
                <w:szCs w:val="22"/>
                <w:lang w:eastAsia="en-GB"/>
              </w:rPr>
            </w:pPr>
          </w:p>
        </w:tc>
        <w:tc>
          <w:tcPr>
            <w:tcW w:w="3543" w:type="dxa"/>
            <w:shd w:val="clear" w:color="auto" w:fill="D9D9D9" w:themeFill="background1" w:themeFillShade="D9"/>
          </w:tcPr>
          <w:p w14:paraId="292A70AD" w14:textId="686BAA93" w:rsidR="0044069F" w:rsidRPr="006B4707" w:rsidRDefault="00533E64" w:rsidP="003B4F0D">
            <w:pPr>
              <w:widowControl w:val="0"/>
              <w:adjustRightInd w:val="0"/>
              <w:jc w:val="center"/>
              <w:textAlignment w:val="baseline"/>
              <w:rPr>
                <w:rFonts w:ascii="Arial" w:eastAsia="Times New Roman" w:hAnsi="Arial" w:cs="Arial"/>
                <w:b/>
                <w:sz w:val="22"/>
                <w:szCs w:val="22"/>
                <w:lang w:eastAsia="en-GB"/>
              </w:rPr>
            </w:pPr>
            <w:r w:rsidRPr="006B4707">
              <w:rPr>
                <w:rFonts w:ascii="Arial" w:eastAsia="Times New Roman" w:hAnsi="Arial" w:cs="Arial"/>
                <w:b/>
                <w:sz w:val="22"/>
                <w:szCs w:val="22"/>
                <w:lang w:eastAsia="en-GB"/>
              </w:rPr>
              <w:t>June 2025</w:t>
            </w:r>
          </w:p>
        </w:tc>
      </w:tr>
      <w:tr w:rsidR="00533E64" w:rsidRPr="00AE5E47" w14:paraId="16A58011" w14:textId="77777777" w:rsidTr="003B4F0D">
        <w:tc>
          <w:tcPr>
            <w:tcW w:w="5954" w:type="dxa"/>
            <w:shd w:val="clear" w:color="auto" w:fill="D9D9D9" w:themeFill="background1" w:themeFillShade="D9"/>
          </w:tcPr>
          <w:p w14:paraId="582250E8" w14:textId="73F00C44" w:rsidR="00533E64" w:rsidRDefault="00533E64" w:rsidP="009F678B">
            <w:pPr>
              <w:widowControl w:val="0"/>
              <w:adjustRightInd w:val="0"/>
              <w:jc w:val="center"/>
              <w:textAlignment w:val="baseline"/>
              <w:rPr>
                <w:rFonts w:ascii="Arial" w:eastAsia="Times New Roman" w:hAnsi="Arial" w:cs="Arial"/>
                <w:sz w:val="22"/>
                <w:szCs w:val="22"/>
              </w:rPr>
            </w:pPr>
            <w:r w:rsidRPr="006B4707">
              <w:rPr>
                <w:rFonts w:ascii="Arial" w:eastAsia="Times New Roman" w:hAnsi="Arial" w:cs="Arial"/>
                <w:sz w:val="22"/>
                <w:szCs w:val="22"/>
              </w:rPr>
              <w:t xml:space="preserve">This policy was </w:t>
            </w:r>
            <w:r w:rsidR="00B9494A">
              <w:rPr>
                <w:rFonts w:ascii="Arial" w:eastAsia="Times New Roman" w:hAnsi="Arial" w:cs="Arial"/>
                <w:sz w:val="22"/>
                <w:szCs w:val="22"/>
              </w:rPr>
              <w:t>agreed</w:t>
            </w:r>
            <w:r w:rsidRPr="006B4707">
              <w:rPr>
                <w:rFonts w:ascii="Arial" w:eastAsia="Times New Roman" w:hAnsi="Arial" w:cs="Arial"/>
                <w:sz w:val="22"/>
                <w:szCs w:val="22"/>
              </w:rPr>
              <w:t xml:space="preserve"> by the Resources Committee on:</w:t>
            </w:r>
          </w:p>
          <w:p w14:paraId="426EA02E" w14:textId="1D0583D4" w:rsidR="009F678B" w:rsidRPr="006B4707" w:rsidRDefault="009F678B" w:rsidP="009F678B">
            <w:pPr>
              <w:widowControl w:val="0"/>
              <w:adjustRightInd w:val="0"/>
              <w:jc w:val="center"/>
              <w:textAlignment w:val="baseline"/>
              <w:rPr>
                <w:rFonts w:ascii="Arial" w:eastAsia="Times New Roman" w:hAnsi="Arial" w:cs="Arial"/>
                <w:sz w:val="22"/>
                <w:szCs w:val="22"/>
              </w:rPr>
            </w:pPr>
          </w:p>
        </w:tc>
        <w:tc>
          <w:tcPr>
            <w:tcW w:w="3543" w:type="dxa"/>
            <w:shd w:val="clear" w:color="auto" w:fill="D9D9D9" w:themeFill="background1" w:themeFillShade="D9"/>
          </w:tcPr>
          <w:p w14:paraId="2903ECF0" w14:textId="4DCFFF39" w:rsidR="00533E64" w:rsidRPr="006B4707" w:rsidRDefault="00533E64" w:rsidP="009F678B">
            <w:pPr>
              <w:widowControl w:val="0"/>
              <w:adjustRightInd w:val="0"/>
              <w:jc w:val="center"/>
              <w:textAlignment w:val="baseline"/>
              <w:rPr>
                <w:rFonts w:ascii="Arial" w:eastAsia="Times New Roman" w:hAnsi="Arial" w:cs="Arial"/>
                <w:b/>
                <w:sz w:val="22"/>
                <w:szCs w:val="22"/>
              </w:rPr>
            </w:pPr>
            <w:r w:rsidRPr="006B4707">
              <w:rPr>
                <w:rFonts w:ascii="Arial" w:eastAsia="Times New Roman" w:hAnsi="Arial" w:cs="Arial"/>
                <w:b/>
                <w:sz w:val="22"/>
                <w:szCs w:val="22"/>
              </w:rPr>
              <w:t>16</w:t>
            </w:r>
            <w:r w:rsidRPr="006B4707">
              <w:rPr>
                <w:rFonts w:ascii="Arial" w:eastAsia="Times New Roman" w:hAnsi="Arial" w:cs="Arial"/>
                <w:b/>
                <w:sz w:val="22"/>
                <w:szCs w:val="22"/>
                <w:vertAlign w:val="superscript"/>
              </w:rPr>
              <w:t>th</w:t>
            </w:r>
            <w:r w:rsidRPr="006B4707">
              <w:rPr>
                <w:rFonts w:ascii="Arial" w:eastAsia="Times New Roman" w:hAnsi="Arial" w:cs="Arial"/>
                <w:b/>
                <w:sz w:val="22"/>
                <w:szCs w:val="22"/>
              </w:rPr>
              <w:t xml:space="preserve"> June 2025</w:t>
            </w:r>
          </w:p>
        </w:tc>
      </w:tr>
      <w:tr w:rsidR="0044069F" w:rsidRPr="00AE5E47" w14:paraId="0321AD88" w14:textId="77777777" w:rsidTr="003B4F0D">
        <w:tc>
          <w:tcPr>
            <w:tcW w:w="5954" w:type="dxa"/>
            <w:shd w:val="clear" w:color="auto" w:fill="D9D9D9" w:themeFill="background1" w:themeFillShade="D9"/>
          </w:tcPr>
          <w:p w14:paraId="00ADC980" w14:textId="53958EAB" w:rsidR="0044069F" w:rsidRPr="006B4707" w:rsidRDefault="0044069F" w:rsidP="0044069F">
            <w:pPr>
              <w:widowControl w:val="0"/>
              <w:adjustRightInd w:val="0"/>
              <w:jc w:val="center"/>
              <w:textAlignment w:val="baseline"/>
              <w:rPr>
                <w:rFonts w:ascii="Arial" w:eastAsia="Times New Roman" w:hAnsi="Arial" w:cs="Arial"/>
                <w:sz w:val="22"/>
                <w:szCs w:val="22"/>
                <w:lang w:eastAsia="en-GB"/>
              </w:rPr>
            </w:pPr>
            <w:r w:rsidRPr="006B4707">
              <w:rPr>
                <w:rFonts w:ascii="Arial" w:eastAsia="Times New Roman" w:hAnsi="Arial" w:cs="Arial"/>
                <w:sz w:val="22"/>
                <w:szCs w:val="22"/>
                <w:lang w:eastAsia="en-GB"/>
              </w:rPr>
              <w:t xml:space="preserve">To be </w:t>
            </w:r>
            <w:r w:rsidR="006B4707" w:rsidRPr="006B4707">
              <w:rPr>
                <w:rFonts w:ascii="Arial" w:eastAsia="Times New Roman" w:hAnsi="Arial" w:cs="Arial"/>
                <w:sz w:val="22"/>
                <w:szCs w:val="22"/>
                <w:lang w:eastAsia="en-GB"/>
              </w:rPr>
              <w:t xml:space="preserve">adopted and </w:t>
            </w:r>
            <w:r w:rsidRPr="006B4707">
              <w:rPr>
                <w:rFonts w:ascii="Arial" w:eastAsia="Times New Roman" w:hAnsi="Arial" w:cs="Arial"/>
                <w:sz w:val="22"/>
                <w:szCs w:val="22"/>
                <w:lang w:eastAsia="en-GB"/>
              </w:rPr>
              <w:t>ratified by the Governing Board on:</w:t>
            </w:r>
          </w:p>
          <w:p w14:paraId="6491D253" w14:textId="3F7F164F" w:rsidR="00533E64" w:rsidRPr="006B4707" w:rsidRDefault="00533E64" w:rsidP="0044069F">
            <w:pPr>
              <w:widowControl w:val="0"/>
              <w:adjustRightInd w:val="0"/>
              <w:jc w:val="center"/>
              <w:textAlignment w:val="baseline"/>
              <w:rPr>
                <w:rFonts w:ascii="Arial" w:eastAsia="Times New Roman" w:hAnsi="Arial" w:cs="Arial"/>
                <w:sz w:val="22"/>
                <w:szCs w:val="22"/>
                <w:lang w:eastAsia="en-GB"/>
              </w:rPr>
            </w:pPr>
          </w:p>
        </w:tc>
        <w:tc>
          <w:tcPr>
            <w:tcW w:w="3543" w:type="dxa"/>
            <w:shd w:val="clear" w:color="auto" w:fill="D9D9D9" w:themeFill="background1" w:themeFillShade="D9"/>
          </w:tcPr>
          <w:p w14:paraId="493EA3E0" w14:textId="358AC578" w:rsidR="0044069F" w:rsidRPr="006B4707" w:rsidRDefault="00533E64" w:rsidP="003B4F0D">
            <w:pPr>
              <w:widowControl w:val="0"/>
              <w:adjustRightInd w:val="0"/>
              <w:jc w:val="center"/>
              <w:textAlignment w:val="baseline"/>
              <w:rPr>
                <w:rFonts w:ascii="Arial" w:eastAsia="Times New Roman" w:hAnsi="Arial" w:cs="Arial"/>
                <w:b/>
                <w:sz w:val="22"/>
                <w:szCs w:val="22"/>
                <w:lang w:eastAsia="en-GB"/>
              </w:rPr>
            </w:pPr>
            <w:r w:rsidRPr="006B4707">
              <w:rPr>
                <w:rFonts w:ascii="Arial" w:eastAsia="Times New Roman" w:hAnsi="Arial" w:cs="Arial"/>
                <w:b/>
                <w:sz w:val="22"/>
                <w:szCs w:val="22"/>
                <w:lang w:eastAsia="en-GB"/>
              </w:rPr>
              <w:t>15</w:t>
            </w:r>
            <w:r w:rsidRPr="006B4707">
              <w:rPr>
                <w:rFonts w:ascii="Arial" w:eastAsia="Times New Roman" w:hAnsi="Arial" w:cs="Arial"/>
                <w:b/>
                <w:sz w:val="22"/>
                <w:szCs w:val="22"/>
                <w:vertAlign w:val="superscript"/>
                <w:lang w:eastAsia="en-GB"/>
              </w:rPr>
              <w:t>th</w:t>
            </w:r>
            <w:r w:rsidRPr="006B4707">
              <w:rPr>
                <w:rFonts w:ascii="Arial" w:eastAsia="Times New Roman" w:hAnsi="Arial" w:cs="Arial"/>
                <w:b/>
                <w:sz w:val="22"/>
                <w:szCs w:val="22"/>
                <w:lang w:eastAsia="en-GB"/>
              </w:rPr>
              <w:t xml:space="preserve"> July</w:t>
            </w:r>
            <w:r w:rsidR="0044069F" w:rsidRPr="006B4707">
              <w:rPr>
                <w:rFonts w:ascii="Arial" w:eastAsia="Times New Roman" w:hAnsi="Arial" w:cs="Arial"/>
                <w:b/>
                <w:sz w:val="22"/>
                <w:szCs w:val="22"/>
                <w:lang w:eastAsia="en-GB"/>
              </w:rPr>
              <w:t xml:space="preserve"> 2025</w:t>
            </w:r>
          </w:p>
        </w:tc>
      </w:tr>
    </w:tbl>
    <w:p w14:paraId="014D51A5" w14:textId="6CD04707" w:rsidR="00632834" w:rsidRDefault="009E334D" w:rsidP="00373FD3">
      <w:pPr>
        <w:widowControl w:val="0"/>
        <w:spacing w:after="0" w:line="240" w:lineRule="auto"/>
        <w:rPr>
          <w:rFonts w:ascii="Comic Sans MS" w:hAnsi="Comic Sans MS" w:cs="Calibri"/>
          <w:b/>
        </w:rPr>
      </w:pPr>
      <w:r>
        <w:rPr>
          <w:rFonts w:ascii="Comic Sans MS" w:hAnsi="Comic Sans MS" w:cs="Calibri"/>
          <w:b/>
        </w:rPr>
        <w:br w:type="page"/>
      </w:r>
    </w:p>
    <w:p w14:paraId="789659DE" w14:textId="77777777" w:rsidR="00D86F3A" w:rsidRPr="00D86F3A" w:rsidRDefault="00D86F3A" w:rsidP="00D86F3A">
      <w:pPr>
        <w:keepNext/>
        <w:keepLines/>
        <w:spacing w:before="240" w:after="200" w:line="240" w:lineRule="auto"/>
        <w:outlineLvl w:val="0"/>
        <w:rPr>
          <w:rFonts w:ascii="Arial" w:eastAsiaTheme="majorEastAsia" w:hAnsi="Arial" w:cs="Arial"/>
          <w:b/>
          <w:bCs/>
          <w:caps/>
          <w:color w:val="1C1238"/>
          <w:sz w:val="24"/>
          <w:szCs w:val="24"/>
        </w:rPr>
      </w:pPr>
      <w:bookmarkStart w:id="0" w:name="_Toc169534218"/>
      <w:bookmarkStart w:id="1" w:name="_Toc200516590"/>
      <w:bookmarkStart w:id="2" w:name="_Toc201565701"/>
      <w:bookmarkStart w:id="3" w:name="_Toc201565931"/>
      <w:r w:rsidRPr="00D86F3A">
        <w:rPr>
          <w:rFonts w:ascii="Arial" w:eastAsiaTheme="majorEastAsia" w:hAnsi="Arial" w:cs="Arial"/>
          <w:b/>
          <w:bCs/>
          <w:caps/>
          <w:color w:val="1C1238"/>
          <w:sz w:val="24"/>
          <w:szCs w:val="24"/>
        </w:rPr>
        <w:lastRenderedPageBreak/>
        <w:t>Index</w:t>
      </w:r>
      <w:bookmarkEnd w:id="0"/>
      <w:bookmarkEnd w:id="1"/>
      <w:bookmarkEnd w:id="2"/>
      <w:bookmarkEnd w:id="3"/>
    </w:p>
    <w:sdt>
      <w:sdtPr>
        <w:rPr>
          <w:rFonts w:ascii="Arial" w:eastAsiaTheme="minorHAnsi" w:hAnsi="Arial" w:cs="Arial"/>
          <w:color w:val="auto"/>
          <w:sz w:val="22"/>
          <w:szCs w:val="22"/>
          <w:lang w:val="en-GB" w:eastAsia="en-GB"/>
          <w14:ligatures w14:val="all"/>
        </w:rPr>
        <w:id w:val="-1747798412"/>
        <w:docPartObj>
          <w:docPartGallery w:val="Table of Contents"/>
          <w:docPartUnique/>
        </w:docPartObj>
      </w:sdtPr>
      <w:sdtEndPr>
        <w:rPr>
          <w:rFonts w:eastAsiaTheme="minorEastAsia"/>
          <w:b/>
          <w:bCs/>
          <w:noProof/>
          <w14:ligatures w14:val="none"/>
        </w:rPr>
      </w:sdtEndPr>
      <w:sdtContent>
        <w:p w14:paraId="3B02932F" w14:textId="77777777" w:rsidR="00D86F3A" w:rsidRPr="00843428" w:rsidRDefault="00D86F3A" w:rsidP="00D86F3A">
          <w:pPr>
            <w:pStyle w:val="TOCHeading"/>
            <w:rPr>
              <w:rFonts w:ascii="Arial" w:hAnsi="Arial" w:cs="Arial"/>
              <w:color w:val="auto"/>
              <w:sz w:val="22"/>
              <w:szCs w:val="22"/>
            </w:rPr>
          </w:pPr>
          <w:r w:rsidRPr="00843428">
            <w:rPr>
              <w:rFonts w:ascii="Arial" w:hAnsi="Arial" w:cs="Arial"/>
              <w:color w:val="auto"/>
              <w:sz w:val="22"/>
              <w:szCs w:val="22"/>
            </w:rPr>
            <w:t>Contents</w:t>
          </w:r>
        </w:p>
        <w:p w14:paraId="439A62E5" w14:textId="154A186F" w:rsidR="00843428" w:rsidRPr="00843428" w:rsidRDefault="00D86F3A">
          <w:pPr>
            <w:pStyle w:val="TOC1"/>
            <w:tabs>
              <w:tab w:val="right" w:leader="dot" w:pos="10076"/>
            </w:tabs>
            <w:rPr>
              <w:rFonts w:ascii="Arial" w:eastAsiaTheme="minorEastAsia" w:hAnsi="Arial" w:cs="Arial"/>
              <w:noProof/>
              <w:kern w:val="2"/>
              <w:sz w:val="22"/>
              <w:szCs w:val="22"/>
              <w:lang w:eastAsia="en-GB"/>
              <w14:ligatures w14:val="standardContextual"/>
            </w:rPr>
          </w:pPr>
          <w:r w:rsidRPr="00843428">
            <w:rPr>
              <w:rFonts w:ascii="Arial" w:hAnsi="Arial" w:cs="Arial"/>
              <w:sz w:val="22"/>
              <w:szCs w:val="22"/>
            </w:rPr>
            <w:fldChar w:fldCharType="begin"/>
          </w:r>
          <w:r w:rsidRPr="00843428">
            <w:rPr>
              <w:rFonts w:ascii="Arial" w:hAnsi="Arial" w:cs="Arial"/>
              <w:sz w:val="22"/>
              <w:szCs w:val="22"/>
            </w:rPr>
            <w:instrText xml:space="preserve"> TOC \o "1-3" \h \z \u </w:instrText>
          </w:r>
          <w:r w:rsidRPr="00843428">
            <w:rPr>
              <w:rFonts w:ascii="Arial" w:hAnsi="Arial" w:cs="Arial"/>
              <w:sz w:val="22"/>
              <w:szCs w:val="22"/>
            </w:rPr>
            <w:fldChar w:fldCharType="separate"/>
          </w:r>
          <w:hyperlink w:anchor="_Toc201565932" w:history="1">
            <w:r w:rsidR="00843428" w:rsidRPr="00843428">
              <w:rPr>
                <w:rStyle w:val="Hyperlink"/>
                <w:rFonts w:ascii="Arial" w:hAnsi="Arial" w:cs="Arial"/>
                <w:noProof/>
                <w:sz w:val="22"/>
                <w:szCs w:val="22"/>
              </w:rPr>
              <w:t>1. Confirmation that the Lettings Policy</w:t>
            </w:r>
            <w:r w:rsidR="00843428" w:rsidRPr="00843428">
              <w:rPr>
                <w:rFonts w:ascii="Arial" w:hAnsi="Arial" w:cs="Arial"/>
                <w:noProof/>
                <w:webHidden/>
                <w:sz w:val="22"/>
                <w:szCs w:val="22"/>
              </w:rPr>
              <w:tab/>
            </w:r>
            <w:r w:rsidR="00843428" w:rsidRPr="00843428">
              <w:rPr>
                <w:rFonts w:ascii="Arial" w:hAnsi="Arial" w:cs="Arial"/>
                <w:noProof/>
                <w:webHidden/>
                <w:sz w:val="22"/>
                <w:szCs w:val="22"/>
              </w:rPr>
              <w:fldChar w:fldCharType="begin"/>
            </w:r>
            <w:r w:rsidR="00843428" w:rsidRPr="00843428">
              <w:rPr>
                <w:rFonts w:ascii="Arial" w:hAnsi="Arial" w:cs="Arial"/>
                <w:noProof/>
                <w:webHidden/>
                <w:sz w:val="22"/>
                <w:szCs w:val="22"/>
              </w:rPr>
              <w:instrText xml:space="preserve"> PAGEREF _Toc201565932 \h </w:instrText>
            </w:r>
            <w:r w:rsidR="00843428" w:rsidRPr="00843428">
              <w:rPr>
                <w:rFonts w:ascii="Arial" w:hAnsi="Arial" w:cs="Arial"/>
                <w:noProof/>
                <w:webHidden/>
                <w:sz w:val="22"/>
                <w:szCs w:val="22"/>
              </w:rPr>
            </w:r>
            <w:r w:rsidR="00843428" w:rsidRPr="00843428">
              <w:rPr>
                <w:rFonts w:ascii="Arial" w:hAnsi="Arial" w:cs="Arial"/>
                <w:noProof/>
                <w:webHidden/>
                <w:sz w:val="22"/>
                <w:szCs w:val="22"/>
              </w:rPr>
              <w:fldChar w:fldCharType="separate"/>
            </w:r>
            <w:r w:rsidR="005D0D1C">
              <w:rPr>
                <w:rFonts w:ascii="Arial" w:hAnsi="Arial" w:cs="Arial"/>
                <w:noProof/>
                <w:webHidden/>
                <w:sz w:val="22"/>
                <w:szCs w:val="22"/>
              </w:rPr>
              <w:t>3</w:t>
            </w:r>
            <w:r w:rsidR="00843428" w:rsidRPr="00843428">
              <w:rPr>
                <w:rFonts w:ascii="Arial" w:hAnsi="Arial" w:cs="Arial"/>
                <w:noProof/>
                <w:webHidden/>
                <w:sz w:val="22"/>
                <w:szCs w:val="22"/>
              </w:rPr>
              <w:fldChar w:fldCharType="end"/>
            </w:r>
          </w:hyperlink>
        </w:p>
        <w:p w14:paraId="14D0B573" w14:textId="54FCD726" w:rsidR="00843428" w:rsidRPr="00843428" w:rsidRDefault="00843428">
          <w:pPr>
            <w:pStyle w:val="TOC1"/>
            <w:tabs>
              <w:tab w:val="right" w:leader="dot" w:pos="10076"/>
            </w:tabs>
            <w:rPr>
              <w:rFonts w:ascii="Arial" w:eastAsiaTheme="minorEastAsia" w:hAnsi="Arial" w:cs="Arial"/>
              <w:noProof/>
              <w:kern w:val="2"/>
              <w:sz w:val="22"/>
              <w:szCs w:val="22"/>
              <w:lang w:eastAsia="en-GB"/>
              <w14:ligatures w14:val="standardContextual"/>
            </w:rPr>
          </w:pPr>
          <w:hyperlink w:anchor="_Toc201565933" w:history="1">
            <w:r w:rsidRPr="00843428">
              <w:rPr>
                <w:rStyle w:val="Hyperlink"/>
                <w:rFonts w:ascii="Arial" w:hAnsi="Arial" w:cs="Arial"/>
                <w:noProof/>
                <w:sz w:val="22"/>
                <w:szCs w:val="22"/>
              </w:rPr>
              <w:t>2. Introduction</w:t>
            </w:r>
            <w:r w:rsidRPr="00843428">
              <w:rPr>
                <w:rFonts w:ascii="Arial" w:hAnsi="Arial" w:cs="Arial"/>
                <w:noProof/>
                <w:webHidden/>
                <w:sz w:val="22"/>
                <w:szCs w:val="22"/>
              </w:rPr>
              <w:tab/>
            </w:r>
            <w:r w:rsidRPr="00843428">
              <w:rPr>
                <w:rFonts w:ascii="Arial" w:hAnsi="Arial" w:cs="Arial"/>
                <w:noProof/>
                <w:webHidden/>
                <w:sz w:val="22"/>
                <w:szCs w:val="22"/>
              </w:rPr>
              <w:fldChar w:fldCharType="begin"/>
            </w:r>
            <w:r w:rsidRPr="00843428">
              <w:rPr>
                <w:rFonts w:ascii="Arial" w:hAnsi="Arial" w:cs="Arial"/>
                <w:noProof/>
                <w:webHidden/>
                <w:sz w:val="22"/>
                <w:szCs w:val="22"/>
              </w:rPr>
              <w:instrText xml:space="preserve"> PAGEREF _Toc201565933 \h </w:instrText>
            </w:r>
            <w:r w:rsidRPr="00843428">
              <w:rPr>
                <w:rFonts w:ascii="Arial" w:hAnsi="Arial" w:cs="Arial"/>
                <w:noProof/>
                <w:webHidden/>
                <w:sz w:val="22"/>
                <w:szCs w:val="22"/>
              </w:rPr>
            </w:r>
            <w:r w:rsidRPr="00843428">
              <w:rPr>
                <w:rFonts w:ascii="Arial" w:hAnsi="Arial" w:cs="Arial"/>
                <w:noProof/>
                <w:webHidden/>
                <w:sz w:val="22"/>
                <w:szCs w:val="22"/>
              </w:rPr>
              <w:fldChar w:fldCharType="separate"/>
            </w:r>
            <w:r w:rsidR="005D0D1C">
              <w:rPr>
                <w:rFonts w:ascii="Arial" w:hAnsi="Arial" w:cs="Arial"/>
                <w:noProof/>
                <w:webHidden/>
                <w:sz w:val="22"/>
                <w:szCs w:val="22"/>
              </w:rPr>
              <w:t>4</w:t>
            </w:r>
            <w:r w:rsidRPr="00843428">
              <w:rPr>
                <w:rFonts w:ascii="Arial" w:hAnsi="Arial" w:cs="Arial"/>
                <w:noProof/>
                <w:webHidden/>
                <w:sz w:val="22"/>
                <w:szCs w:val="22"/>
              </w:rPr>
              <w:fldChar w:fldCharType="end"/>
            </w:r>
          </w:hyperlink>
        </w:p>
        <w:p w14:paraId="25CDB07B" w14:textId="00C0CE3D" w:rsidR="00843428" w:rsidRPr="00843428" w:rsidRDefault="00843428">
          <w:pPr>
            <w:pStyle w:val="TOC1"/>
            <w:tabs>
              <w:tab w:val="right" w:leader="dot" w:pos="10076"/>
            </w:tabs>
            <w:rPr>
              <w:rFonts w:ascii="Arial" w:eastAsiaTheme="minorEastAsia" w:hAnsi="Arial" w:cs="Arial"/>
              <w:noProof/>
              <w:kern w:val="2"/>
              <w:sz w:val="22"/>
              <w:szCs w:val="22"/>
              <w:lang w:eastAsia="en-GB"/>
              <w14:ligatures w14:val="standardContextual"/>
            </w:rPr>
          </w:pPr>
          <w:hyperlink w:anchor="_Toc201565934" w:history="1">
            <w:r w:rsidRPr="00843428">
              <w:rPr>
                <w:rStyle w:val="Hyperlink"/>
                <w:rFonts w:ascii="Arial" w:hAnsi="Arial" w:cs="Arial"/>
                <w:noProof/>
                <w:sz w:val="22"/>
                <w:szCs w:val="22"/>
              </w:rPr>
              <w:t>3</w:t>
            </w:r>
            <w:r w:rsidRPr="00843428">
              <w:rPr>
                <w:rStyle w:val="Hyperlink"/>
                <w:rFonts w:ascii="Arial" w:hAnsi="Arial" w:cs="Arial"/>
                <w:bCs/>
                <w:noProof/>
                <w:sz w:val="22"/>
                <w:szCs w:val="22"/>
              </w:rPr>
              <w:t>.</w:t>
            </w:r>
            <w:r w:rsidRPr="00843428">
              <w:rPr>
                <w:rStyle w:val="Hyperlink"/>
                <w:rFonts w:ascii="Arial" w:hAnsi="Arial" w:cs="Arial"/>
                <w:noProof/>
                <w:sz w:val="22"/>
                <w:szCs w:val="22"/>
              </w:rPr>
              <w:t xml:space="preserve"> Policy Details</w:t>
            </w:r>
            <w:r w:rsidRPr="00843428">
              <w:rPr>
                <w:rFonts w:ascii="Arial" w:hAnsi="Arial" w:cs="Arial"/>
                <w:noProof/>
                <w:webHidden/>
                <w:sz w:val="22"/>
                <w:szCs w:val="22"/>
              </w:rPr>
              <w:tab/>
            </w:r>
            <w:r w:rsidRPr="00843428">
              <w:rPr>
                <w:rFonts w:ascii="Arial" w:hAnsi="Arial" w:cs="Arial"/>
                <w:noProof/>
                <w:webHidden/>
                <w:sz w:val="22"/>
                <w:szCs w:val="22"/>
              </w:rPr>
              <w:fldChar w:fldCharType="begin"/>
            </w:r>
            <w:r w:rsidRPr="00843428">
              <w:rPr>
                <w:rFonts w:ascii="Arial" w:hAnsi="Arial" w:cs="Arial"/>
                <w:noProof/>
                <w:webHidden/>
                <w:sz w:val="22"/>
                <w:szCs w:val="22"/>
              </w:rPr>
              <w:instrText xml:space="preserve"> PAGEREF _Toc201565934 \h </w:instrText>
            </w:r>
            <w:r w:rsidRPr="00843428">
              <w:rPr>
                <w:rFonts w:ascii="Arial" w:hAnsi="Arial" w:cs="Arial"/>
                <w:noProof/>
                <w:webHidden/>
                <w:sz w:val="22"/>
                <w:szCs w:val="22"/>
              </w:rPr>
            </w:r>
            <w:r w:rsidRPr="00843428">
              <w:rPr>
                <w:rFonts w:ascii="Arial" w:hAnsi="Arial" w:cs="Arial"/>
                <w:noProof/>
                <w:webHidden/>
                <w:sz w:val="22"/>
                <w:szCs w:val="22"/>
              </w:rPr>
              <w:fldChar w:fldCharType="separate"/>
            </w:r>
            <w:r w:rsidR="005D0D1C">
              <w:rPr>
                <w:rFonts w:ascii="Arial" w:hAnsi="Arial" w:cs="Arial"/>
                <w:noProof/>
                <w:webHidden/>
                <w:sz w:val="22"/>
                <w:szCs w:val="22"/>
              </w:rPr>
              <w:t>4</w:t>
            </w:r>
            <w:r w:rsidRPr="00843428">
              <w:rPr>
                <w:rFonts w:ascii="Arial" w:hAnsi="Arial" w:cs="Arial"/>
                <w:noProof/>
                <w:webHidden/>
                <w:sz w:val="22"/>
                <w:szCs w:val="22"/>
              </w:rPr>
              <w:fldChar w:fldCharType="end"/>
            </w:r>
          </w:hyperlink>
        </w:p>
        <w:p w14:paraId="5EF81EE5" w14:textId="4ECA0DAA" w:rsidR="00843428" w:rsidRPr="00843428" w:rsidRDefault="00843428">
          <w:pPr>
            <w:pStyle w:val="TOC1"/>
            <w:tabs>
              <w:tab w:val="right" w:leader="dot" w:pos="10076"/>
            </w:tabs>
            <w:rPr>
              <w:rFonts w:ascii="Arial" w:eastAsiaTheme="minorEastAsia" w:hAnsi="Arial" w:cs="Arial"/>
              <w:noProof/>
              <w:kern w:val="2"/>
              <w:sz w:val="22"/>
              <w:szCs w:val="22"/>
              <w:lang w:eastAsia="en-GB"/>
              <w14:ligatures w14:val="standardContextual"/>
            </w:rPr>
          </w:pPr>
          <w:hyperlink w:anchor="_Toc201565935" w:history="1">
            <w:r w:rsidRPr="00843428">
              <w:rPr>
                <w:rStyle w:val="Hyperlink"/>
                <w:rFonts w:ascii="Arial" w:hAnsi="Arial" w:cs="Arial"/>
                <w:noProof/>
                <w:sz w:val="22"/>
                <w:szCs w:val="22"/>
              </w:rPr>
              <w:t>4. Application Form</w:t>
            </w:r>
            <w:r w:rsidRPr="00843428">
              <w:rPr>
                <w:rFonts w:ascii="Arial" w:hAnsi="Arial" w:cs="Arial"/>
                <w:noProof/>
                <w:webHidden/>
                <w:sz w:val="22"/>
                <w:szCs w:val="22"/>
              </w:rPr>
              <w:tab/>
            </w:r>
            <w:r w:rsidRPr="00843428">
              <w:rPr>
                <w:rFonts w:ascii="Arial" w:hAnsi="Arial" w:cs="Arial"/>
                <w:noProof/>
                <w:webHidden/>
                <w:sz w:val="22"/>
                <w:szCs w:val="22"/>
              </w:rPr>
              <w:fldChar w:fldCharType="begin"/>
            </w:r>
            <w:r w:rsidRPr="00843428">
              <w:rPr>
                <w:rFonts w:ascii="Arial" w:hAnsi="Arial" w:cs="Arial"/>
                <w:noProof/>
                <w:webHidden/>
                <w:sz w:val="22"/>
                <w:szCs w:val="22"/>
              </w:rPr>
              <w:instrText xml:space="preserve"> PAGEREF _Toc201565935 \h </w:instrText>
            </w:r>
            <w:r w:rsidRPr="00843428">
              <w:rPr>
                <w:rFonts w:ascii="Arial" w:hAnsi="Arial" w:cs="Arial"/>
                <w:noProof/>
                <w:webHidden/>
                <w:sz w:val="22"/>
                <w:szCs w:val="22"/>
              </w:rPr>
            </w:r>
            <w:r w:rsidRPr="00843428">
              <w:rPr>
                <w:rFonts w:ascii="Arial" w:hAnsi="Arial" w:cs="Arial"/>
                <w:noProof/>
                <w:webHidden/>
                <w:sz w:val="22"/>
                <w:szCs w:val="22"/>
              </w:rPr>
              <w:fldChar w:fldCharType="separate"/>
            </w:r>
            <w:r w:rsidR="005D0D1C">
              <w:rPr>
                <w:rFonts w:ascii="Arial" w:hAnsi="Arial" w:cs="Arial"/>
                <w:noProof/>
                <w:webHidden/>
                <w:sz w:val="22"/>
                <w:szCs w:val="22"/>
              </w:rPr>
              <w:t>11</w:t>
            </w:r>
            <w:r w:rsidRPr="00843428">
              <w:rPr>
                <w:rFonts w:ascii="Arial" w:hAnsi="Arial" w:cs="Arial"/>
                <w:noProof/>
                <w:webHidden/>
                <w:sz w:val="22"/>
                <w:szCs w:val="22"/>
              </w:rPr>
              <w:fldChar w:fldCharType="end"/>
            </w:r>
          </w:hyperlink>
        </w:p>
        <w:p w14:paraId="6FC62A94" w14:textId="6296A726" w:rsidR="00843428" w:rsidRPr="00843428" w:rsidRDefault="00843428">
          <w:pPr>
            <w:pStyle w:val="TOC1"/>
            <w:tabs>
              <w:tab w:val="right" w:leader="dot" w:pos="10076"/>
            </w:tabs>
            <w:rPr>
              <w:rFonts w:ascii="Arial" w:eastAsiaTheme="minorEastAsia" w:hAnsi="Arial" w:cs="Arial"/>
              <w:noProof/>
              <w:kern w:val="2"/>
              <w:sz w:val="22"/>
              <w:szCs w:val="22"/>
              <w:lang w:eastAsia="en-GB"/>
              <w14:ligatures w14:val="standardContextual"/>
            </w:rPr>
          </w:pPr>
          <w:hyperlink w:anchor="_Toc201565936" w:history="1">
            <w:r w:rsidRPr="00843428">
              <w:rPr>
                <w:rStyle w:val="Hyperlink"/>
                <w:rFonts w:ascii="Arial" w:hAnsi="Arial" w:cs="Arial"/>
                <w:noProof/>
                <w:sz w:val="22"/>
                <w:szCs w:val="22"/>
              </w:rPr>
              <w:t>5. Bookings</w:t>
            </w:r>
            <w:r w:rsidRPr="00843428">
              <w:rPr>
                <w:rFonts w:ascii="Arial" w:hAnsi="Arial" w:cs="Arial"/>
                <w:noProof/>
                <w:webHidden/>
                <w:sz w:val="22"/>
                <w:szCs w:val="22"/>
              </w:rPr>
              <w:tab/>
            </w:r>
            <w:r w:rsidRPr="00843428">
              <w:rPr>
                <w:rFonts w:ascii="Arial" w:hAnsi="Arial" w:cs="Arial"/>
                <w:noProof/>
                <w:webHidden/>
                <w:sz w:val="22"/>
                <w:szCs w:val="22"/>
              </w:rPr>
              <w:fldChar w:fldCharType="begin"/>
            </w:r>
            <w:r w:rsidRPr="00843428">
              <w:rPr>
                <w:rFonts w:ascii="Arial" w:hAnsi="Arial" w:cs="Arial"/>
                <w:noProof/>
                <w:webHidden/>
                <w:sz w:val="22"/>
                <w:szCs w:val="22"/>
              </w:rPr>
              <w:instrText xml:space="preserve"> PAGEREF _Toc201565936 \h </w:instrText>
            </w:r>
            <w:r w:rsidRPr="00843428">
              <w:rPr>
                <w:rFonts w:ascii="Arial" w:hAnsi="Arial" w:cs="Arial"/>
                <w:noProof/>
                <w:webHidden/>
                <w:sz w:val="22"/>
                <w:szCs w:val="22"/>
              </w:rPr>
            </w:r>
            <w:r w:rsidRPr="00843428">
              <w:rPr>
                <w:rFonts w:ascii="Arial" w:hAnsi="Arial" w:cs="Arial"/>
                <w:noProof/>
                <w:webHidden/>
                <w:sz w:val="22"/>
                <w:szCs w:val="22"/>
              </w:rPr>
              <w:fldChar w:fldCharType="separate"/>
            </w:r>
            <w:r w:rsidR="005D0D1C">
              <w:rPr>
                <w:rFonts w:ascii="Arial" w:hAnsi="Arial" w:cs="Arial"/>
                <w:noProof/>
                <w:webHidden/>
                <w:sz w:val="22"/>
                <w:szCs w:val="22"/>
              </w:rPr>
              <w:t>11</w:t>
            </w:r>
            <w:r w:rsidRPr="00843428">
              <w:rPr>
                <w:rFonts w:ascii="Arial" w:hAnsi="Arial" w:cs="Arial"/>
                <w:noProof/>
                <w:webHidden/>
                <w:sz w:val="22"/>
                <w:szCs w:val="22"/>
              </w:rPr>
              <w:fldChar w:fldCharType="end"/>
            </w:r>
          </w:hyperlink>
        </w:p>
        <w:p w14:paraId="205C657B" w14:textId="711A2FEE" w:rsidR="00843428" w:rsidRPr="00843428" w:rsidRDefault="00843428">
          <w:pPr>
            <w:pStyle w:val="TOC1"/>
            <w:tabs>
              <w:tab w:val="right" w:leader="dot" w:pos="10076"/>
            </w:tabs>
            <w:rPr>
              <w:rFonts w:ascii="Arial" w:eastAsiaTheme="minorEastAsia" w:hAnsi="Arial" w:cs="Arial"/>
              <w:noProof/>
              <w:kern w:val="2"/>
              <w:sz w:val="22"/>
              <w:szCs w:val="22"/>
              <w:lang w:eastAsia="en-GB"/>
              <w14:ligatures w14:val="standardContextual"/>
            </w:rPr>
          </w:pPr>
          <w:hyperlink w:anchor="_Toc201565937" w:history="1">
            <w:r w:rsidRPr="00843428">
              <w:rPr>
                <w:rStyle w:val="Hyperlink"/>
                <w:rFonts w:ascii="Arial" w:eastAsia="Arial" w:hAnsi="Arial" w:cs="Arial"/>
                <w:noProof/>
                <w:sz w:val="22"/>
                <w:szCs w:val="22"/>
              </w:rPr>
              <w:t>6. Charges</w:t>
            </w:r>
            <w:r w:rsidRPr="00843428">
              <w:rPr>
                <w:rFonts w:ascii="Arial" w:hAnsi="Arial" w:cs="Arial"/>
                <w:noProof/>
                <w:webHidden/>
                <w:sz w:val="22"/>
                <w:szCs w:val="22"/>
              </w:rPr>
              <w:tab/>
            </w:r>
            <w:r w:rsidRPr="00843428">
              <w:rPr>
                <w:rFonts w:ascii="Arial" w:hAnsi="Arial" w:cs="Arial"/>
                <w:noProof/>
                <w:webHidden/>
                <w:sz w:val="22"/>
                <w:szCs w:val="22"/>
              </w:rPr>
              <w:fldChar w:fldCharType="begin"/>
            </w:r>
            <w:r w:rsidRPr="00843428">
              <w:rPr>
                <w:rFonts w:ascii="Arial" w:hAnsi="Arial" w:cs="Arial"/>
                <w:noProof/>
                <w:webHidden/>
                <w:sz w:val="22"/>
                <w:szCs w:val="22"/>
              </w:rPr>
              <w:instrText xml:space="preserve"> PAGEREF _Toc201565937 \h </w:instrText>
            </w:r>
            <w:r w:rsidRPr="00843428">
              <w:rPr>
                <w:rFonts w:ascii="Arial" w:hAnsi="Arial" w:cs="Arial"/>
                <w:noProof/>
                <w:webHidden/>
                <w:sz w:val="22"/>
                <w:szCs w:val="22"/>
              </w:rPr>
            </w:r>
            <w:r w:rsidRPr="00843428">
              <w:rPr>
                <w:rFonts w:ascii="Arial" w:hAnsi="Arial" w:cs="Arial"/>
                <w:noProof/>
                <w:webHidden/>
                <w:sz w:val="22"/>
                <w:szCs w:val="22"/>
              </w:rPr>
              <w:fldChar w:fldCharType="separate"/>
            </w:r>
            <w:r w:rsidR="005D0D1C">
              <w:rPr>
                <w:rFonts w:ascii="Arial" w:hAnsi="Arial" w:cs="Arial"/>
                <w:noProof/>
                <w:webHidden/>
                <w:sz w:val="22"/>
                <w:szCs w:val="22"/>
              </w:rPr>
              <w:t>12</w:t>
            </w:r>
            <w:r w:rsidRPr="00843428">
              <w:rPr>
                <w:rFonts w:ascii="Arial" w:hAnsi="Arial" w:cs="Arial"/>
                <w:noProof/>
                <w:webHidden/>
                <w:sz w:val="22"/>
                <w:szCs w:val="22"/>
              </w:rPr>
              <w:fldChar w:fldCharType="end"/>
            </w:r>
          </w:hyperlink>
        </w:p>
        <w:p w14:paraId="13ADE0F3" w14:textId="68C4EF54" w:rsidR="00843428" w:rsidRPr="00843428" w:rsidRDefault="00843428">
          <w:pPr>
            <w:pStyle w:val="TOC1"/>
            <w:tabs>
              <w:tab w:val="right" w:leader="dot" w:pos="10076"/>
            </w:tabs>
            <w:rPr>
              <w:rFonts w:ascii="Arial" w:eastAsiaTheme="minorEastAsia" w:hAnsi="Arial" w:cs="Arial"/>
              <w:noProof/>
              <w:kern w:val="2"/>
              <w:sz w:val="22"/>
              <w:szCs w:val="22"/>
              <w:lang w:eastAsia="en-GB"/>
              <w14:ligatures w14:val="standardContextual"/>
            </w:rPr>
          </w:pPr>
          <w:hyperlink w:anchor="_Toc201565938" w:history="1">
            <w:r w:rsidRPr="00843428">
              <w:rPr>
                <w:rStyle w:val="Hyperlink"/>
                <w:rFonts w:ascii="Arial" w:hAnsi="Arial" w:cs="Arial"/>
                <w:noProof/>
                <w:sz w:val="22"/>
                <w:szCs w:val="22"/>
              </w:rPr>
              <w:t>7. Payments</w:t>
            </w:r>
            <w:r w:rsidRPr="00843428">
              <w:rPr>
                <w:rFonts w:ascii="Arial" w:hAnsi="Arial" w:cs="Arial"/>
                <w:noProof/>
                <w:webHidden/>
                <w:sz w:val="22"/>
                <w:szCs w:val="22"/>
              </w:rPr>
              <w:tab/>
            </w:r>
            <w:r w:rsidRPr="00843428">
              <w:rPr>
                <w:rFonts w:ascii="Arial" w:hAnsi="Arial" w:cs="Arial"/>
                <w:noProof/>
                <w:webHidden/>
                <w:sz w:val="22"/>
                <w:szCs w:val="22"/>
              </w:rPr>
              <w:fldChar w:fldCharType="begin"/>
            </w:r>
            <w:r w:rsidRPr="00843428">
              <w:rPr>
                <w:rFonts w:ascii="Arial" w:hAnsi="Arial" w:cs="Arial"/>
                <w:noProof/>
                <w:webHidden/>
                <w:sz w:val="22"/>
                <w:szCs w:val="22"/>
              </w:rPr>
              <w:instrText xml:space="preserve"> PAGEREF _Toc201565938 \h </w:instrText>
            </w:r>
            <w:r w:rsidRPr="00843428">
              <w:rPr>
                <w:rFonts w:ascii="Arial" w:hAnsi="Arial" w:cs="Arial"/>
                <w:noProof/>
                <w:webHidden/>
                <w:sz w:val="22"/>
                <w:szCs w:val="22"/>
              </w:rPr>
            </w:r>
            <w:r w:rsidRPr="00843428">
              <w:rPr>
                <w:rFonts w:ascii="Arial" w:hAnsi="Arial" w:cs="Arial"/>
                <w:noProof/>
                <w:webHidden/>
                <w:sz w:val="22"/>
                <w:szCs w:val="22"/>
              </w:rPr>
              <w:fldChar w:fldCharType="separate"/>
            </w:r>
            <w:r w:rsidR="005D0D1C">
              <w:rPr>
                <w:rFonts w:ascii="Arial" w:hAnsi="Arial" w:cs="Arial"/>
                <w:noProof/>
                <w:webHidden/>
                <w:sz w:val="22"/>
                <w:szCs w:val="22"/>
              </w:rPr>
              <w:t>12</w:t>
            </w:r>
            <w:r w:rsidRPr="00843428">
              <w:rPr>
                <w:rFonts w:ascii="Arial" w:hAnsi="Arial" w:cs="Arial"/>
                <w:noProof/>
                <w:webHidden/>
                <w:sz w:val="22"/>
                <w:szCs w:val="22"/>
              </w:rPr>
              <w:fldChar w:fldCharType="end"/>
            </w:r>
          </w:hyperlink>
        </w:p>
        <w:p w14:paraId="109B85C6" w14:textId="370FB1EC" w:rsidR="00843428" w:rsidRPr="00843428" w:rsidRDefault="00843428">
          <w:pPr>
            <w:pStyle w:val="TOC1"/>
            <w:tabs>
              <w:tab w:val="right" w:leader="dot" w:pos="10076"/>
            </w:tabs>
            <w:rPr>
              <w:rFonts w:ascii="Arial" w:eastAsiaTheme="minorEastAsia" w:hAnsi="Arial" w:cs="Arial"/>
              <w:noProof/>
              <w:kern w:val="2"/>
              <w:sz w:val="22"/>
              <w:szCs w:val="22"/>
              <w:lang w:eastAsia="en-GB"/>
              <w14:ligatures w14:val="standardContextual"/>
            </w:rPr>
          </w:pPr>
          <w:hyperlink w:anchor="_Toc201565939" w:history="1">
            <w:r w:rsidRPr="00843428">
              <w:rPr>
                <w:rStyle w:val="Hyperlink"/>
                <w:rFonts w:ascii="Arial" w:hAnsi="Arial" w:cs="Arial"/>
                <w:noProof/>
                <w:sz w:val="22"/>
                <w:szCs w:val="22"/>
              </w:rPr>
              <w:t>8. Debt Management</w:t>
            </w:r>
            <w:r w:rsidRPr="00843428">
              <w:rPr>
                <w:rFonts w:ascii="Arial" w:hAnsi="Arial" w:cs="Arial"/>
                <w:noProof/>
                <w:webHidden/>
                <w:sz w:val="22"/>
                <w:szCs w:val="22"/>
              </w:rPr>
              <w:tab/>
            </w:r>
            <w:r w:rsidRPr="00843428">
              <w:rPr>
                <w:rFonts w:ascii="Arial" w:hAnsi="Arial" w:cs="Arial"/>
                <w:noProof/>
                <w:webHidden/>
                <w:sz w:val="22"/>
                <w:szCs w:val="22"/>
              </w:rPr>
              <w:fldChar w:fldCharType="begin"/>
            </w:r>
            <w:r w:rsidRPr="00843428">
              <w:rPr>
                <w:rFonts w:ascii="Arial" w:hAnsi="Arial" w:cs="Arial"/>
                <w:noProof/>
                <w:webHidden/>
                <w:sz w:val="22"/>
                <w:szCs w:val="22"/>
              </w:rPr>
              <w:instrText xml:space="preserve"> PAGEREF _Toc201565939 \h </w:instrText>
            </w:r>
            <w:r w:rsidRPr="00843428">
              <w:rPr>
                <w:rFonts w:ascii="Arial" w:hAnsi="Arial" w:cs="Arial"/>
                <w:noProof/>
                <w:webHidden/>
                <w:sz w:val="22"/>
                <w:szCs w:val="22"/>
              </w:rPr>
            </w:r>
            <w:r w:rsidRPr="00843428">
              <w:rPr>
                <w:rFonts w:ascii="Arial" w:hAnsi="Arial" w:cs="Arial"/>
                <w:noProof/>
                <w:webHidden/>
                <w:sz w:val="22"/>
                <w:szCs w:val="22"/>
              </w:rPr>
              <w:fldChar w:fldCharType="separate"/>
            </w:r>
            <w:r w:rsidR="005D0D1C">
              <w:rPr>
                <w:rFonts w:ascii="Arial" w:hAnsi="Arial" w:cs="Arial"/>
                <w:noProof/>
                <w:webHidden/>
                <w:sz w:val="22"/>
                <w:szCs w:val="22"/>
              </w:rPr>
              <w:t>12</w:t>
            </w:r>
            <w:r w:rsidRPr="00843428">
              <w:rPr>
                <w:rFonts w:ascii="Arial" w:hAnsi="Arial" w:cs="Arial"/>
                <w:noProof/>
                <w:webHidden/>
                <w:sz w:val="22"/>
                <w:szCs w:val="22"/>
              </w:rPr>
              <w:fldChar w:fldCharType="end"/>
            </w:r>
          </w:hyperlink>
        </w:p>
        <w:p w14:paraId="3967B8F3" w14:textId="03A4AF05" w:rsidR="00843428" w:rsidRPr="00843428" w:rsidRDefault="00843428">
          <w:pPr>
            <w:pStyle w:val="TOC1"/>
            <w:tabs>
              <w:tab w:val="right" w:leader="dot" w:pos="10076"/>
            </w:tabs>
            <w:rPr>
              <w:rFonts w:ascii="Arial" w:eastAsiaTheme="minorEastAsia" w:hAnsi="Arial" w:cs="Arial"/>
              <w:noProof/>
              <w:kern w:val="2"/>
              <w:sz w:val="22"/>
              <w:szCs w:val="22"/>
              <w:lang w:eastAsia="en-GB"/>
              <w14:ligatures w14:val="standardContextual"/>
            </w:rPr>
          </w:pPr>
          <w:hyperlink w:anchor="_Toc201565940" w:history="1">
            <w:r w:rsidRPr="00843428">
              <w:rPr>
                <w:rStyle w:val="Hyperlink"/>
                <w:rFonts w:ascii="Arial" w:eastAsia="Arial" w:hAnsi="Arial" w:cs="Arial"/>
                <w:noProof/>
                <w:sz w:val="22"/>
                <w:szCs w:val="22"/>
              </w:rPr>
              <w:t>9. Monitoring arrangements</w:t>
            </w:r>
            <w:r w:rsidRPr="00843428">
              <w:rPr>
                <w:rFonts w:ascii="Arial" w:hAnsi="Arial" w:cs="Arial"/>
                <w:noProof/>
                <w:webHidden/>
                <w:sz w:val="22"/>
                <w:szCs w:val="22"/>
              </w:rPr>
              <w:tab/>
            </w:r>
            <w:r w:rsidRPr="00843428">
              <w:rPr>
                <w:rFonts w:ascii="Arial" w:hAnsi="Arial" w:cs="Arial"/>
                <w:noProof/>
                <w:webHidden/>
                <w:sz w:val="22"/>
                <w:szCs w:val="22"/>
              </w:rPr>
              <w:fldChar w:fldCharType="begin"/>
            </w:r>
            <w:r w:rsidRPr="00843428">
              <w:rPr>
                <w:rFonts w:ascii="Arial" w:hAnsi="Arial" w:cs="Arial"/>
                <w:noProof/>
                <w:webHidden/>
                <w:sz w:val="22"/>
                <w:szCs w:val="22"/>
              </w:rPr>
              <w:instrText xml:space="preserve"> PAGEREF _Toc201565940 \h </w:instrText>
            </w:r>
            <w:r w:rsidRPr="00843428">
              <w:rPr>
                <w:rFonts w:ascii="Arial" w:hAnsi="Arial" w:cs="Arial"/>
                <w:noProof/>
                <w:webHidden/>
                <w:sz w:val="22"/>
                <w:szCs w:val="22"/>
              </w:rPr>
            </w:r>
            <w:r w:rsidRPr="00843428">
              <w:rPr>
                <w:rFonts w:ascii="Arial" w:hAnsi="Arial" w:cs="Arial"/>
                <w:noProof/>
                <w:webHidden/>
                <w:sz w:val="22"/>
                <w:szCs w:val="22"/>
              </w:rPr>
              <w:fldChar w:fldCharType="separate"/>
            </w:r>
            <w:r w:rsidR="005D0D1C">
              <w:rPr>
                <w:rFonts w:ascii="Arial" w:hAnsi="Arial" w:cs="Arial"/>
                <w:noProof/>
                <w:webHidden/>
                <w:sz w:val="22"/>
                <w:szCs w:val="22"/>
              </w:rPr>
              <w:t>12</w:t>
            </w:r>
            <w:r w:rsidRPr="00843428">
              <w:rPr>
                <w:rFonts w:ascii="Arial" w:hAnsi="Arial" w:cs="Arial"/>
                <w:noProof/>
                <w:webHidden/>
                <w:sz w:val="22"/>
                <w:szCs w:val="22"/>
              </w:rPr>
              <w:fldChar w:fldCharType="end"/>
            </w:r>
          </w:hyperlink>
        </w:p>
        <w:p w14:paraId="5B2F08B5" w14:textId="6E42D74C" w:rsidR="00843428" w:rsidRPr="00843428" w:rsidRDefault="00843428">
          <w:pPr>
            <w:pStyle w:val="TOC1"/>
            <w:tabs>
              <w:tab w:val="right" w:leader="dot" w:pos="10076"/>
            </w:tabs>
            <w:rPr>
              <w:rFonts w:ascii="Arial" w:eastAsiaTheme="minorEastAsia" w:hAnsi="Arial" w:cs="Arial"/>
              <w:noProof/>
              <w:kern w:val="2"/>
              <w:sz w:val="22"/>
              <w:szCs w:val="22"/>
              <w:lang w:eastAsia="en-GB"/>
              <w14:ligatures w14:val="standardContextual"/>
            </w:rPr>
          </w:pPr>
          <w:hyperlink w:anchor="_Toc201565941" w:history="1">
            <w:r w:rsidRPr="00843428">
              <w:rPr>
                <w:rStyle w:val="Hyperlink"/>
                <w:rFonts w:ascii="Arial" w:hAnsi="Arial" w:cs="Arial"/>
                <w:noProof/>
                <w:sz w:val="22"/>
                <w:szCs w:val="22"/>
              </w:rPr>
              <w:t>Appendix A</w:t>
            </w:r>
            <w:r w:rsidRPr="00843428">
              <w:rPr>
                <w:rFonts w:ascii="Arial" w:hAnsi="Arial" w:cs="Arial"/>
                <w:noProof/>
                <w:webHidden/>
                <w:sz w:val="22"/>
                <w:szCs w:val="22"/>
              </w:rPr>
              <w:tab/>
            </w:r>
            <w:r w:rsidRPr="00843428">
              <w:rPr>
                <w:rFonts w:ascii="Arial" w:hAnsi="Arial" w:cs="Arial"/>
                <w:noProof/>
                <w:webHidden/>
                <w:sz w:val="22"/>
                <w:szCs w:val="22"/>
              </w:rPr>
              <w:fldChar w:fldCharType="begin"/>
            </w:r>
            <w:r w:rsidRPr="00843428">
              <w:rPr>
                <w:rFonts w:ascii="Arial" w:hAnsi="Arial" w:cs="Arial"/>
                <w:noProof/>
                <w:webHidden/>
                <w:sz w:val="22"/>
                <w:szCs w:val="22"/>
              </w:rPr>
              <w:instrText xml:space="preserve"> PAGEREF _Toc201565941 \h </w:instrText>
            </w:r>
            <w:r w:rsidRPr="00843428">
              <w:rPr>
                <w:rFonts w:ascii="Arial" w:hAnsi="Arial" w:cs="Arial"/>
                <w:noProof/>
                <w:webHidden/>
                <w:sz w:val="22"/>
                <w:szCs w:val="22"/>
              </w:rPr>
            </w:r>
            <w:r w:rsidRPr="00843428">
              <w:rPr>
                <w:rFonts w:ascii="Arial" w:hAnsi="Arial" w:cs="Arial"/>
                <w:noProof/>
                <w:webHidden/>
                <w:sz w:val="22"/>
                <w:szCs w:val="22"/>
              </w:rPr>
              <w:fldChar w:fldCharType="separate"/>
            </w:r>
            <w:r w:rsidR="005D0D1C">
              <w:rPr>
                <w:rFonts w:ascii="Arial" w:hAnsi="Arial" w:cs="Arial"/>
                <w:noProof/>
                <w:webHidden/>
                <w:sz w:val="22"/>
                <w:szCs w:val="22"/>
              </w:rPr>
              <w:t>13</w:t>
            </w:r>
            <w:r w:rsidRPr="00843428">
              <w:rPr>
                <w:rFonts w:ascii="Arial" w:hAnsi="Arial" w:cs="Arial"/>
                <w:noProof/>
                <w:webHidden/>
                <w:sz w:val="22"/>
                <w:szCs w:val="22"/>
              </w:rPr>
              <w:fldChar w:fldCharType="end"/>
            </w:r>
          </w:hyperlink>
        </w:p>
        <w:p w14:paraId="366DFE11" w14:textId="656009C6" w:rsidR="00843428" w:rsidRPr="00843428" w:rsidRDefault="00843428">
          <w:pPr>
            <w:pStyle w:val="TOC1"/>
            <w:tabs>
              <w:tab w:val="right" w:leader="dot" w:pos="10076"/>
            </w:tabs>
            <w:rPr>
              <w:rFonts w:ascii="Arial" w:eastAsiaTheme="minorEastAsia" w:hAnsi="Arial" w:cs="Arial"/>
              <w:noProof/>
              <w:kern w:val="2"/>
              <w:sz w:val="22"/>
              <w:szCs w:val="22"/>
              <w:lang w:eastAsia="en-GB"/>
              <w14:ligatures w14:val="standardContextual"/>
            </w:rPr>
          </w:pPr>
          <w:hyperlink w:anchor="_Toc201565942" w:history="1">
            <w:r w:rsidRPr="00843428">
              <w:rPr>
                <w:rStyle w:val="Hyperlink"/>
                <w:rFonts w:ascii="Arial" w:hAnsi="Arial" w:cs="Arial"/>
                <w:noProof/>
                <w:sz w:val="22"/>
                <w:szCs w:val="22"/>
              </w:rPr>
              <w:t>Appendix B</w:t>
            </w:r>
            <w:r w:rsidRPr="00843428">
              <w:rPr>
                <w:rFonts w:ascii="Arial" w:hAnsi="Arial" w:cs="Arial"/>
                <w:noProof/>
                <w:webHidden/>
                <w:sz w:val="22"/>
                <w:szCs w:val="22"/>
              </w:rPr>
              <w:tab/>
            </w:r>
            <w:r w:rsidRPr="00843428">
              <w:rPr>
                <w:rFonts w:ascii="Arial" w:hAnsi="Arial" w:cs="Arial"/>
                <w:noProof/>
                <w:webHidden/>
                <w:sz w:val="22"/>
                <w:szCs w:val="22"/>
              </w:rPr>
              <w:fldChar w:fldCharType="begin"/>
            </w:r>
            <w:r w:rsidRPr="00843428">
              <w:rPr>
                <w:rFonts w:ascii="Arial" w:hAnsi="Arial" w:cs="Arial"/>
                <w:noProof/>
                <w:webHidden/>
                <w:sz w:val="22"/>
                <w:szCs w:val="22"/>
              </w:rPr>
              <w:instrText xml:space="preserve"> PAGEREF _Toc201565942 \h </w:instrText>
            </w:r>
            <w:r w:rsidRPr="00843428">
              <w:rPr>
                <w:rFonts w:ascii="Arial" w:hAnsi="Arial" w:cs="Arial"/>
                <w:noProof/>
                <w:webHidden/>
                <w:sz w:val="22"/>
                <w:szCs w:val="22"/>
              </w:rPr>
            </w:r>
            <w:r w:rsidRPr="00843428">
              <w:rPr>
                <w:rFonts w:ascii="Arial" w:hAnsi="Arial" w:cs="Arial"/>
                <w:noProof/>
                <w:webHidden/>
                <w:sz w:val="22"/>
                <w:szCs w:val="22"/>
              </w:rPr>
              <w:fldChar w:fldCharType="separate"/>
            </w:r>
            <w:r w:rsidR="005D0D1C">
              <w:rPr>
                <w:rFonts w:ascii="Arial" w:hAnsi="Arial" w:cs="Arial"/>
                <w:noProof/>
                <w:webHidden/>
                <w:sz w:val="22"/>
                <w:szCs w:val="22"/>
              </w:rPr>
              <w:t>16</w:t>
            </w:r>
            <w:r w:rsidRPr="00843428">
              <w:rPr>
                <w:rFonts w:ascii="Arial" w:hAnsi="Arial" w:cs="Arial"/>
                <w:noProof/>
                <w:webHidden/>
                <w:sz w:val="22"/>
                <w:szCs w:val="22"/>
              </w:rPr>
              <w:fldChar w:fldCharType="end"/>
            </w:r>
          </w:hyperlink>
        </w:p>
        <w:p w14:paraId="78D82AFE" w14:textId="34B8A4BF" w:rsidR="00D86F3A" w:rsidRDefault="00D86F3A" w:rsidP="00D86F3A">
          <w:pPr>
            <w:rPr>
              <w:b/>
              <w:bCs/>
              <w:noProof/>
            </w:rPr>
          </w:pPr>
          <w:r w:rsidRPr="00843428">
            <w:rPr>
              <w:rFonts w:ascii="Arial" w:hAnsi="Arial" w:cs="Arial"/>
              <w:b/>
              <w:bCs/>
              <w:noProof/>
            </w:rPr>
            <w:fldChar w:fldCharType="end"/>
          </w:r>
        </w:p>
      </w:sdtContent>
    </w:sdt>
    <w:p w14:paraId="166D4254" w14:textId="20019C5C" w:rsidR="00D86F3A" w:rsidRDefault="00D86F3A" w:rsidP="00D86F3A">
      <w:pPr>
        <w:rPr>
          <w:rFonts w:ascii="Arial" w:hAnsi="Arial" w:cs="Arial"/>
          <w:b/>
        </w:rPr>
      </w:pPr>
      <w:r>
        <w:rPr>
          <w:rFonts w:ascii="Arial" w:hAnsi="Arial" w:cs="Arial"/>
          <w:b/>
        </w:rPr>
        <w:br w:type="page"/>
      </w:r>
    </w:p>
    <w:p w14:paraId="20ACBE30" w14:textId="4D2ED13E" w:rsidR="00D86F3A" w:rsidRPr="00533E64" w:rsidRDefault="00D86F3A" w:rsidP="00A91AE2">
      <w:pPr>
        <w:pStyle w:val="Sub-heading"/>
      </w:pPr>
      <w:bookmarkStart w:id="4" w:name="_Toc201565932"/>
      <w:r w:rsidRPr="00A91AE2">
        <w:rPr>
          <w:b w:val="0"/>
        </w:rPr>
        <w:lastRenderedPageBreak/>
        <w:t>1.</w:t>
      </w:r>
      <w:r w:rsidRPr="00533E64">
        <w:t xml:space="preserve"> </w:t>
      </w:r>
      <w:r w:rsidR="00533E64" w:rsidRPr="00533E64">
        <w:t>Confirmation that the Lettings Policy</w:t>
      </w:r>
      <w:bookmarkEnd w:id="4"/>
      <w:r w:rsidR="00533E64" w:rsidRPr="00533E64">
        <w:t xml:space="preserve"> </w:t>
      </w:r>
    </w:p>
    <w:p w14:paraId="1E090D02" w14:textId="76B98145" w:rsidR="00D86F3A" w:rsidRDefault="00533E64" w:rsidP="00A91AE2">
      <w:pPr>
        <w:tabs>
          <w:tab w:val="left" w:pos="567"/>
        </w:tabs>
        <w:autoSpaceDN w:val="0"/>
        <w:spacing w:line="256" w:lineRule="auto"/>
        <w:jc w:val="both"/>
        <w:rPr>
          <w:rFonts w:ascii="Arial" w:hAnsi="Arial" w:cs="Arial"/>
        </w:rPr>
      </w:pPr>
      <w:r>
        <w:rPr>
          <w:rFonts w:ascii="Arial" w:hAnsi="Arial" w:cs="Arial"/>
        </w:rPr>
        <w:t xml:space="preserve">Confirmation that this </w:t>
      </w:r>
      <w:r w:rsidR="00D86F3A" w:rsidRPr="00D86F3A">
        <w:rPr>
          <w:rFonts w:ascii="Arial" w:hAnsi="Arial" w:cs="Arial"/>
        </w:rPr>
        <w:t xml:space="preserve">policy </w:t>
      </w:r>
      <w:r>
        <w:rPr>
          <w:rFonts w:ascii="Arial" w:hAnsi="Arial" w:cs="Arial"/>
        </w:rPr>
        <w:t>has been discussed and formally adopted by the Resources Committee</w:t>
      </w:r>
      <w:r w:rsidR="00D86F3A" w:rsidRPr="00D86F3A">
        <w:rPr>
          <w:rFonts w:ascii="Arial" w:hAnsi="Arial" w:cs="Arial"/>
        </w:rPr>
        <w:t>.</w:t>
      </w:r>
    </w:p>
    <w:p w14:paraId="1883A949" w14:textId="3B780190" w:rsidR="00533E64" w:rsidRDefault="00533E64" w:rsidP="00533E64">
      <w:pPr>
        <w:autoSpaceDN w:val="0"/>
        <w:spacing w:after="0" w:line="240" w:lineRule="auto"/>
        <w:jc w:val="both"/>
        <w:rPr>
          <w:rFonts w:ascii="Arial" w:hAnsi="Arial" w:cs="Arial"/>
        </w:rPr>
      </w:pPr>
    </w:p>
    <w:p w14:paraId="66F6D3E0" w14:textId="77777777" w:rsidR="00446B8F" w:rsidRDefault="00446B8F" w:rsidP="00533E64">
      <w:pPr>
        <w:autoSpaceDN w:val="0"/>
        <w:spacing w:after="0" w:line="240" w:lineRule="auto"/>
        <w:jc w:val="both"/>
        <w:rPr>
          <w:rFonts w:ascii="Arial" w:hAnsi="Arial" w:cs="Arial"/>
        </w:rPr>
      </w:pPr>
    </w:p>
    <w:p w14:paraId="1CBE9EC1" w14:textId="189AC31B" w:rsidR="00533E64" w:rsidRDefault="00533E64" w:rsidP="00D86F3A">
      <w:pPr>
        <w:autoSpaceDN w:val="0"/>
        <w:spacing w:line="256" w:lineRule="auto"/>
        <w:jc w:val="both"/>
        <w:rPr>
          <w:rFonts w:ascii="Arial" w:hAnsi="Arial" w:cs="Arial"/>
        </w:rPr>
      </w:pPr>
      <w:r>
        <w:rPr>
          <w:rFonts w:ascii="Arial" w:hAnsi="Arial" w:cs="Arial"/>
        </w:rPr>
        <w:t>Signed by:</w:t>
      </w:r>
    </w:p>
    <w:p w14:paraId="22F4AA2B" w14:textId="77777777" w:rsidR="00533E64" w:rsidRDefault="00533E64" w:rsidP="00533E64">
      <w:pPr>
        <w:autoSpaceDN w:val="0"/>
        <w:spacing w:after="0" w:line="240" w:lineRule="auto"/>
        <w:jc w:val="both"/>
        <w:rPr>
          <w:rFonts w:ascii="Arial" w:hAnsi="Arial" w:cs="Arial"/>
        </w:rPr>
      </w:pPr>
    </w:p>
    <w:p w14:paraId="7DD51CDE" w14:textId="05125A48" w:rsidR="00533E64" w:rsidRDefault="00533E64" w:rsidP="00D86F3A">
      <w:pPr>
        <w:autoSpaceDN w:val="0"/>
        <w:spacing w:line="256" w:lineRule="auto"/>
        <w:jc w:val="both"/>
        <w:rPr>
          <w:rFonts w:ascii="Arial" w:hAnsi="Arial" w:cs="Arial"/>
        </w:rPr>
      </w:pPr>
      <w:r>
        <w:rPr>
          <w:rFonts w:ascii="Arial" w:hAnsi="Arial" w:cs="Arial"/>
        </w:rPr>
        <w:t>Chair of Governors: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Da</w:t>
      </w:r>
      <w:r w:rsidR="00041089">
        <w:rPr>
          <w:rFonts w:ascii="Arial" w:hAnsi="Arial" w:cs="Arial"/>
        </w:rPr>
        <w:t>t</w:t>
      </w:r>
      <w:r>
        <w:rPr>
          <w:rFonts w:ascii="Arial" w:hAnsi="Arial" w:cs="Arial"/>
        </w:rPr>
        <w:t>e:</w:t>
      </w:r>
      <w:r w:rsidR="007A1886">
        <w:rPr>
          <w:rFonts w:ascii="Arial" w:hAnsi="Arial" w:cs="Arial"/>
        </w:rPr>
        <w:t xml:space="preserve"> 15</w:t>
      </w:r>
      <w:r w:rsidR="007A1886" w:rsidRPr="007A1886">
        <w:rPr>
          <w:rFonts w:ascii="Arial" w:hAnsi="Arial" w:cs="Arial"/>
          <w:vertAlign w:val="superscript"/>
        </w:rPr>
        <w:t>th</w:t>
      </w:r>
      <w:r w:rsidR="007A1886">
        <w:rPr>
          <w:rFonts w:ascii="Arial" w:hAnsi="Arial" w:cs="Arial"/>
        </w:rPr>
        <w:t xml:space="preserve"> July 2025</w:t>
      </w:r>
    </w:p>
    <w:p w14:paraId="51327084" w14:textId="6722AD06" w:rsidR="00533E64" w:rsidRDefault="00533E64" w:rsidP="00D86F3A">
      <w:pPr>
        <w:autoSpaceDN w:val="0"/>
        <w:spacing w:line="256" w:lineRule="auto"/>
        <w:jc w:val="both"/>
        <w:rPr>
          <w:rFonts w:ascii="Arial" w:hAnsi="Arial" w:cs="Arial"/>
        </w:rPr>
      </w:pPr>
      <w:r>
        <w:rPr>
          <w:rFonts w:ascii="Arial" w:hAnsi="Arial" w:cs="Arial"/>
        </w:rPr>
        <w:t>Print Name: Claire Godden</w:t>
      </w:r>
    </w:p>
    <w:p w14:paraId="5F5829D6" w14:textId="77777777" w:rsidR="00533E64" w:rsidRDefault="00533E64" w:rsidP="00D86F3A">
      <w:pPr>
        <w:autoSpaceDN w:val="0"/>
        <w:spacing w:line="256" w:lineRule="auto"/>
        <w:jc w:val="both"/>
        <w:rPr>
          <w:rFonts w:ascii="Arial" w:hAnsi="Arial" w:cs="Arial"/>
        </w:rPr>
      </w:pPr>
    </w:p>
    <w:p w14:paraId="7F994250" w14:textId="1E8A44B2" w:rsidR="00533E64" w:rsidRDefault="007A1886" w:rsidP="00D86F3A">
      <w:pPr>
        <w:autoSpaceDN w:val="0"/>
        <w:spacing w:line="256" w:lineRule="auto"/>
        <w:jc w:val="both"/>
        <w:rPr>
          <w:rFonts w:ascii="Arial" w:hAnsi="Arial" w:cs="Arial"/>
        </w:rPr>
      </w:pPr>
      <w:r>
        <w:rPr>
          <w:rFonts w:ascii="Arial" w:hAnsi="Arial" w:cs="Arial"/>
        </w:rPr>
        <w:t xml:space="preserve">Vice- </w:t>
      </w:r>
      <w:r w:rsidR="00533E64">
        <w:rPr>
          <w:rFonts w:ascii="Arial" w:hAnsi="Arial" w:cs="Arial"/>
        </w:rPr>
        <w:t>Chair of Resources Committee:</w:t>
      </w:r>
      <w:r w:rsidR="00533E64">
        <w:rPr>
          <w:rFonts w:ascii="Arial" w:hAnsi="Arial" w:cs="Arial"/>
        </w:rPr>
        <w:tab/>
      </w:r>
      <w:r w:rsidR="00533E64">
        <w:rPr>
          <w:rFonts w:ascii="Arial" w:hAnsi="Arial" w:cs="Arial"/>
        </w:rPr>
        <w:tab/>
      </w:r>
      <w:r w:rsidR="00533E64">
        <w:rPr>
          <w:rFonts w:ascii="Arial" w:hAnsi="Arial" w:cs="Arial"/>
        </w:rPr>
        <w:tab/>
      </w:r>
      <w:r w:rsidR="00533E64">
        <w:rPr>
          <w:rFonts w:ascii="Arial" w:hAnsi="Arial" w:cs="Arial"/>
        </w:rPr>
        <w:tab/>
      </w:r>
      <w:r w:rsidR="00533E64">
        <w:rPr>
          <w:rFonts w:ascii="Arial" w:hAnsi="Arial" w:cs="Arial"/>
        </w:rPr>
        <w:tab/>
        <w:t>Date:</w:t>
      </w:r>
      <w:r>
        <w:rPr>
          <w:rFonts w:ascii="Arial" w:hAnsi="Arial" w:cs="Arial"/>
        </w:rPr>
        <w:t xml:space="preserve"> 15</w:t>
      </w:r>
      <w:r w:rsidRPr="007A1886">
        <w:rPr>
          <w:rFonts w:ascii="Arial" w:hAnsi="Arial" w:cs="Arial"/>
          <w:vertAlign w:val="superscript"/>
        </w:rPr>
        <w:t>th</w:t>
      </w:r>
      <w:r>
        <w:rPr>
          <w:rFonts w:ascii="Arial" w:hAnsi="Arial" w:cs="Arial"/>
        </w:rPr>
        <w:t xml:space="preserve"> July 2025</w:t>
      </w:r>
    </w:p>
    <w:p w14:paraId="7F65EC78" w14:textId="56D93A19" w:rsidR="00533E64" w:rsidRDefault="00533E64" w:rsidP="00D86F3A">
      <w:pPr>
        <w:autoSpaceDN w:val="0"/>
        <w:spacing w:line="256" w:lineRule="auto"/>
        <w:jc w:val="both"/>
        <w:rPr>
          <w:rFonts w:ascii="Arial" w:hAnsi="Arial" w:cs="Arial"/>
        </w:rPr>
      </w:pPr>
      <w:r>
        <w:rPr>
          <w:rFonts w:ascii="Arial" w:hAnsi="Arial" w:cs="Arial"/>
        </w:rPr>
        <w:t xml:space="preserve">Print Name: </w:t>
      </w:r>
      <w:r w:rsidR="007A1886">
        <w:rPr>
          <w:rFonts w:ascii="Arial" w:hAnsi="Arial" w:cs="Arial"/>
        </w:rPr>
        <w:t>Peter Carter</w:t>
      </w:r>
    </w:p>
    <w:p w14:paraId="2AB0764B" w14:textId="77777777" w:rsidR="00533E64" w:rsidRDefault="00533E64" w:rsidP="00D86F3A">
      <w:pPr>
        <w:autoSpaceDN w:val="0"/>
        <w:spacing w:line="256" w:lineRule="auto"/>
        <w:jc w:val="both"/>
        <w:rPr>
          <w:rFonts w:ascii="Arial" w:hAnsi="Arial" w:cs="Arial"/>
        </w:rPr>
      </w:pPr>
    </w:p>
    <w:p w14:paraId="5A41718B" w14:textId="722E4AA4" w:rsidR="00533E64" w:rsidRDefault="007A1886" w:rsidP="00D86F3A">
      <w:pPr>
        <w:autoSpaceDN w:val="0"/>
        <w:spacing w:line="256" w:lineRule="auto"/>
        <w:jc w:val="both"/>
        <w:rPr>
          <w:rFonts w:ascii="Arial" w:hAnsi="Arial" w:cs="Arial"/>
        </w:rPr>
      </w:pPr>
      <w:r>
        <w:rPr>
          <w:rFonts w:ascii="Arial" w:hAnsi="Arial" w:cs="Arial"/>
        </w:rPr>
        <w:t xml:space="preserve">Deputy </w:t>
      </w:r>
      <w:r w:rsidR="00533E64">
        <w:rPr>
          <w:rFonts w:ascii="Arial" w:hAnsi="Arial" w:cs="Arial"/>
        </w:rPr>
        <w:t>Headteacher</w:t>
      </w:r>
      <w:r w:rsidR="00533E64">
        <w:rPr>
          <w:rFonts w:ascii="Arial" w:hAnsi="Arial" w:cs="Arial"/>
        </w:rPr>
        <w:tab/>
      </w:r>
      <w:r w:rsidR="00533E64">
        <w:rPr>
          <w:rFonts w:ascii="Arial" w:hAnsi="Arial" w:cs="Arial"/>
        </w:rPr>
        <w:tab/>
      </w:r>
      <w:r w:rsidR="00533E64">
        <w:rPr>
          <w:rFonts w:ascii="Arial" w:hAnsi="Arial" w:cs="Arial"/>
        </w:rPr>
        <w:tab/>
      </w:r>
      <w:r w:rsidR="00533E64">
        <w:rPr>
          <w:rFonts w:ascii="Arial" w:hAnsi="Arial" w:cs="Arial"/>
        </w:rPr>
        <w:tab/>
      </w:r>
      <w:r w:rsidR="00533E64">
        <w:rPr>
          <w:rFonts w:ascii="Arial" w:hAnsi="Arial" w:cs="Arial"/>
        </w:rPr>
        <w:tab/>
      </w:r>
      <w:r w:rsidR="00533E64">
        <w:rPr>
          <w:rFonts w:ascii="Arial" w:hAnsi="Arial" w:cs="Arial"/>
        </w:rPr>
        <w:tab/>
      </w:r>
      <w:r w:rsidR="00533E64">
        <w:rPr>
          <w:rFonts w:ascii="Arial" w:hAnsi="Arial" w:cs="Arial"/>
        </w:rPr>
        <w:tab/>
      </w:r>
      <w:r w:rsidR="00533E64">
        <w:rPr>
          <w:rFonts w:ascii="Arial" w:hAnsi="Arial" w:cs="Arial"/>
        </w:rPr>
        <w:tab/>
        <w:t>Date:</w:t>
      </w:r>
      <w:r>
        <w:rPr>
          <w:rFonts w:ascii="Arial" w:hAnsi="Arial" w:cs="Arial"/>
        </w:rPr>
        <w:t xml:space="preserve"> 15</w:t>
      </w:r>
      <w:r w:rsidRPr="007A1886">
        <w:rPr>
          <w:rFonts w:ascii="Arial" w:hAnsi="Arial" w:cs="Arial"/>
          <w:vertAlign w:val="superscript"/>
        </w:rPr>
        <w:t>th</w:t>
      </w:r>
      <w:r>
        <w:rPr>
          <w:rFonts w:ascii="Arial" w:hAnsi="Arial" w:cs="Arial"/>
        </w:rPr>
        <w:t xml:space="preserve"> July 2025</w:t>
      </w:r>
    </w:p>
    <w:p w14:paraId="62D8A4A2" w14:textId="6314EA16" w:rsidR="00533E64" w:rsidRDefault="00533E64" w:rsidP="00D86F3A">
      <w:pPr>
        <w:autoSpaceDN w:val="0"/>
        <w:spacing w:line="256" w:lineRule="auto"/>
        <w:jc w:val="both"/>
        <w:rPr>
          <w:rFonts w:ascii="Arial" w:hAnsi="Arial" w:cs="Arial"/>
        </w:rPr>
      </w:pPr>
      <w:r>
        <w:rPr>
          <w:rFonts w:ascii="Arial" w:hAnsi="Arial" w:cs="Arial"/>
        </w:rPr>
        <w:t xml:space="preserve">Print Name: </w:t>
      </w:r>
      <w:r w:rsidR="007A1886">
        <w:rPr>
          <w:rFonts w:ascii="Arial" w:hAnsi="Arial" w:cs="Arial"/>
        </w:rPr>
        <w:t>Chrissi Kalli</w:t>
      </w:r>
    </w:p>
    <w:p w14:paraId="17DEDB47" w14:textId="77777777" w:rsidR="00533E64" w:rsidRDefault="00533E64" w:rsidP="00D86F3A">
      <w:pPr>
        <w:autoSpaceDN w:val="0"/>
        <w:spacing w:line="256" w:lineRule="auto"/>
        <w:jc w:val="both"/>
        <w:rPr>
          <w:rFonts w:ascii="Arial" w:hAnsi="Arial" w:cs="Arial"/>
        </w:rPr>
      </w:pPr>
    </w:p>
    <w:p w14:paraId="137E09BE" w14:textId="7BDDEC06" w:rsidR="00533E64" w:rsidRDefault="00533E64" w:rsidP="00D86F3A">
      <w:pPr>
        <w:autoSpaceDN w:val="0"/>
        <w:spacing w:line="256" w:lineRule="auto"/>
        <w:jc w:val="both"/>
        <w:rPr>
          <w:rFonts w:ascii="Arial" w:hAnsi="Arial" w:cs="Arial"/>
        </w:rPr>
      </w:pPr>
      <w:r>
        <w:rPr>
          <w:rFonts w:ascii="Arial" w:hAnsi="Arial" w:cs="Arial"/>
        </w:rPr>
        <w:t>Ratified at the Full Governing Board meeting on: 15</w:t>
      </w:r>
      <w:r w:rsidRPr="00533E64">
        <w:rPr>
          <w:rFonts w:ascii="Arial" w:hAnsi="Arial" w:cs="Arial"/>
          <w:vertAlign w:val="superscript"/>
        </w:rPr>
        <w:t>th</w:t>
      </w:r>
      <w:r>
        <w:rPr>
          <w:rFonts w:ascii="Arial" w:hAnsi="Arial" w:cs="Arial"/>
        </w:rPr>
        <w:t xml:space="preserve"> July 2025</w:t>
      </w:r>
      <w:r>
        <w:rPr>
          <w:rFonts w:ascii="Arial" w:hAnsi="Arial" w:cs="Arial"/>
        </w:rPr>
        <w:tab/>
      </w:r>
      <w:r>
        <w:rPr>
          <w:rFonts w:ascii="Arial" w:hAnsi="Arial" w:cs="Arial"/>
        </w:rPr>
        <w:tab/>
        <w:t>Minute Reference:</w:t>
      </w:r>
      <w:r w:rsidR="007A1886">
        <w:rPr>
          <w:rFonts w:ascii="Arial" w:hAnsi="Arial" w:cs="Arial"/>
        </w:rPr>
        <w:t xml:space="preserve"> 12</w:t>
      </w:r>
    </w:p>
    <w:p w14:paraId="718770F4" w14:textId="74053334" w:rsidR="00446B8F" w:rsidRDefault="00446B8F">
      <w:pPr>
        <w:rPr>
          <w:rFonts w:ascii="Arial" w:hAnsi="Arial" w:cs="Arial"/>
        </w:rPr>
      </w:pPr>
      <w:r>
        <w:rPr>
          <w:rFonts w:ascii="Arial" w:hAnsi="Arial" w:cs="Arial"/>
        </w:rPr>
        <w:br w:type="page"/>
      </w:r>
    </w:p>
    <w:p w14:paraId="5C44C9D6" w14:textId="2F9D701E" w:rsidR="00D86F3A" w:rsidRPr="00D86F3A" w:rsidRDefault="00D86F3A" w:rsidP="00A91AE2">
      <w:pPr>
        <w:pStyle w:val="Sub-heading"/>
      </w:pPr>
      <w:bookmarkStart w:id="5" w:name="_Toc201565933"/>
      <w:r w:rsidRPr="00A91AE2">
        <w:rPr>
          <w:b w:val="0"/>
        </w:rPr>
        <w:lastRenderedPageBreak/>
        <w:t>2.</w:t>
      </w:r>
      <w:r w:rsidRPr="00D86F3A">
        <w:t xml:space="preserve"> </w:t>
      </w:r>
      <w:r w:rsidR="00533E64">
        <w:t>Introduction</w:t>
      </w:r>
      <w:bookmarkEnd w:id="5"/>
    </w:p>
    <w:p w14:paraId="78AC0D6B" w14:textId="5A20DCFD" w:rsidR="00533E64" w:rsidRPr="00533E64" w:rsidRDefault="00533E64" w:rsidP="00533E64">
      <w:pPr>
        <w:rPr>
          <w:rFonts w:ascii="Arial" w:hAnsi="Arial" w:cs="Arial"/>
        </w:rPr>
      </w:pPr>
      <w:r w:rsidRPr="00533E64">
        <w:rPr>
          <w:rFonts w:ascii="Arial" w:hAnsi="Arial" w:cs="Arial"/>
        </w:rPr>
        <w:t xml:space="preserve">The Governing </w:t>
      </w:r>
      <w:r>
        <w:rPr>
          <w:rFonts w:ascii="Arial" w:hAnsi="Arial" w:cs="Arial"/>
        </w:rPr>
        <w:t>Board</w:t>
      </w:r>
      <w:r w:rsidRPr="00533E64">
        <w:rPr>
          <w:rFonts w:ascii="Arial" w:hAnsi="Arial" w:cs="Arial"/>
        </w:rPr>
        <w:t xml:space="preserve"> recognises the position of the school in the local community and that encouragement should be given to the use of the school premises by outside organisations.</w:t>
      </w:r>
    </w:p>
    <w:p w14:paraId="7B8BC9CA" w14:textId="4580550F" w:rsidR="00533E64" w:rsidRPr="00533E64" w:rsidRDefault="00533E64" w:rsidP="00533E64">
      <w:pPr>
        <w:rPr>
          <w:rFonts w:ascii="Arial" w:hAnsi="Arial" w:cs="Arial"/>
        </w:rPr>
      </w:pPr>
      <w:r w:rsidRPr="00533E64">
        <w:rPr>
          <w:rFonts w:ascii="Arial" w:hAnsi="Arial" w:cs="Arial"/>
        </w:rPr>
        <w:t xml:space="preserve">The Governing </w:t>
      </w:r>
      <w:r>
        <w:rPr>
          <w:rFonts w:ascii="Arial" w:hAnsi="Arial" w:cs="Arial"/>
        </w:rPr>
        <w:t>Board</w:t>
      </w:r>
      <w:r w:rsidRPr="00533E64">
        <w:rPr>
          <w:rFonts w:ascii="Arial" w:hAnsi="Arial" w:cs="Arial"/>
        </w:rPr>
        <w:t xml:space="preserve"> wishes to take every possible care to ensure that all children / young people and others using the school premises out of school hours are safe and that they are treated with dignity and respect. </w:t>
      </w:r>
    </w:p>
    <w:p w14:paraId="3CC93767" w14:textId="10EC26C3" w:rsidR="00533E64" w:rsidRPr="00533E64" w:rsidRDefault="00533E64" w:rsidP="00533E64">
      <w:pPr>
        <w:rPr>
          <w:rFonts w:ascii="Arial" w:hAnsi="Arial" w:cs="Arial"/>
        </w:rPr>
      </w:pPr>
      <w:r w:rsidRPr="00533E64">
        <w:rPr>
          <w:rFonts w:ascii="Arial" w:hAnsi="Arial" w:cs="Arial"/>
        </w:rPr>
        <w:t xml:space="preserve">The letting of the school is the responsibility of the </w:t>
      </w:r>
      <w:r w:rsidR="000D0F33" w:rsidRPr="00533E64">
        <w:rPr>
          <w:rFonts w:ascii="Arial" w:hAnsi="Arial" w:cs="Arial"/>
        </w:rPr>
        <w:t>Governors,</w:t>
      </w:r>
      <w:r w:rsidRPr="00533E64">
        <w:rPr>
          <w:rFonts w:ascii="Arial" w:hAnsi="Arial" w:cs="Arial"/>
        </w:rPr>
        <w:t xml:space="preserve"> and the administration of the letting is the responsibility of the School Office. The </w:t>
      </w:r>
      <w:r w:rsidRPr="00533E64">
        <w:rPr>
          <w:rFonts w:ascii="Arial" w:hAnsi="Arial" w:cs="Arial"/>
          <w:iCs/>
        </w:rPr>
        <w:t>Resources Committee</w:t>
      </w:r>
      <w:r w:rsidRPr="00533E64">
        <w:rPr>
          <w:rFonts w:ascii="Arial" w:hAnsi="Arial" w:cs="Arial"/>
        </w:rPr>
        <w:t xml:space="preserve"> will set a scale of charges which will be reviewed annually; this scale will be used as a guideline for the Headteacher in agreeing the charges to be applied in each case where the </w:t>
      </w:r>
      <w:r>
        <w:rPr>
          <w:rFonts w:ascii="Arial" w:hAnsi="Arial" w:cs="Arial"/>
        </w:rPr>
        <w:t>G</w:t>
      </w:r>
      <w:r w:rsidRPr="00533E64">
        <w:rPr>
          <w:rFonts w:ascii="Arial" w:hAnsi="Arial" w:cs="Arial"/>
        </w:rPr>
        <w:t xml:space="preserve">overning </w:t>
      </w:r>
      <w:r>
        <w:rPr>
          <w:rFonts w:ascii="Arial" w:hAnsi="Arial" w:cs="Arial"/>
        </w:rPr>
        <w:t>Board</w:t>
      </w:r>
      <w:r w:rsidRPr="00533E64">
        <w:rPr>
          <w:rFonts w:ascii="Arial" w:hAnsi="Arial" w:cs="Arial"/>
        </w:rPr>
        <w:t xml:space="preserve"> have agreed that amendments can be applied.</w:t>
      </w:r>
    </w:p>
    <w:p w14:paraId="0E5F4F5A" w14:textId="77777777" w:rsidR="00533E64" w:rsidRPr="00533E64" w:rsidRDefault="00533E64" w:rsidP="00533E64">
      <w:pPr>
        <w:rPr>
          <w:rFonts w:ascii="Arial" w:hAnsi="Arial" w:cs="Arial"/>
        </w:rPr>
      </w:pPr>
      <w:r w:rsidRPr="00533E64">
        <w:rPr>
          <w:rFonts w:ascii="Arial" w:hAnsi="Arial" w:cs="Arial"/>
        </w:rPr>
        <w:t>Any member of school staff or governors having a connection with a letting must formally declare this. The declaration should be recorded in formal minutes at the appropriate meeting.</w:t>
      </w:r>
    </w:p>
    <w:p w14:paraId="3F1D0E87" w14:textId="5A999CEE" w:rsidR="00D86F3A" w:rsidRPr="00D86F3A" w:rsidRDefault="00D86F3A" w:rsidP="00A91AE2">
      <w:pPr>
        <w:pStyle w:val="Sub-heading"/>
      </w:pPr>
      <w:bookmarkStart w:id="6" w:name="_Toc201565934"/>
      <w:r w:rsidRPr="00A91AE2">
        <w:rPr>
          <w:b w:val="0"/>
        </w:rPr>
        <w:t>3</w:t>
      </w:r>
      <w:r w:rsidRPr="007B7D3C">
        <w:rPr>
          <w:bCs/>
        </w:rPr>
        <w:t>.</w:t>
      </w:r>
      <w:r w:rsidRPr="00D86F3A">
        <w:t xml:space="preserve"> </w:t>
      </w:r>
      <w:r w:rsidR="00533E64">
        <w:t>Policy Details</w:t>
      </w:r>
      <w:bookmarkEnd w:id="6"/>
    </w:p>
    <w:p w14:paraId="0FA80712" w14:textId="01CB283C" w:rsidR="00533E64" w:rsidRDefault="00533E64" w:rsidP="00533E64">
      <w:pPr>
        <w:ind w:left="720" w:hanging="720"/>
        <w:jc w:val="both"/>
        <w:rPr>
          <w:rFonts w:ascii="Arial" w:hAnsi="Arial" w:cs="Arial"/>
        </w:rPr>
      </w:pPr>
      <w:r w:rsidRPr="00533E64">
        <w:rPr>
          <w:rFonts w:ascii="Arial" w:hAnsi="Arial" w:cs="Arial"/>
        </w:rPr>
        <w:t>3.1</w:t>
      </w:r>
      <w:r w:rsidRPr="00533E64">
        <w:rPr>
          <w:rFonts w:ascii="Arial" w:hAnsi="Arial" w:cs="Arial"/>
        </w:rPr>
        <w:tab/>
        <w:t xml:space="preserve">The Governing </w:t>
      </w:r>
      <w:r>
        <w:rPr>
          <w:rFonts w:ascii="Arial" w:hAnsi="Arial" w:cs="Arial"/>
        </w:rPr>
        <w:t>Board</w:t>
      </w:r>
      <w:r w:rsidRPr="00533E64">
        <w:rPr>
          <w:rFonts w:ascii="Arial" w:hAnsi="Arial" w:cs="Arial"/>
        </w:rPr>
        <w:t xml:space="preserve"> regards the school buildings and grounds as a community asset and will make every reasonable effort to enable them to be used as much as possible. The Governing </w:t>
      </w:r>
      <w:r>
        <w:rPr>
          <w:rFonts w:ascii="Arial" w:hAnsi="Arial" w:cs="Arial"/>
        </w:rPr>
        <w:t>Board</w:t>
      </w:r>
      <w:r w:rsidRPr="00533E64">
        <w:rPr>
          <w:rFonts w:ascii="Arial" w:hAnsi="Arial" w:cs="Arial"/>
        </w:rPr>
        <w:t xml:space="preserve"> will endeavour to maximise the use of the premises to support the local families, services, and community, with first priorities for providing the best possible education for its pupils. Any lettings of the premises to outside organisations will be considered with this in mind. It is important however that requests for lettings are fully considered and that the lettings are properly documented to ensure all parties are aware of their mutual responsibilities. </w:t>
      </w:r>
    </w:p>
    <w:p w14:paraId="3C23FD4E" w14:textId="77777777" w:rsidR="00533E64" w:rsidRPr="00533E64" w:rsidRDefault="00533E64" w:rsidP="00533E64">
      <w:pPr>
        <w:jc w:val="both"/>
        <w:rPr>
          <w:rFonts w:ascii="Arial" w:hAnsi="Arial" w:cs="Arial"/>
          <w:b/>
          <w:bCs/>
        </w:rPr>
      </w:pPr>
      <w:r w:rsidRPr="00533E64">
        <w:rPr>
          <w:rFonts w:ascii="Arial" w:hAnsi="Arial" w:cs="Arial"/>
        </w:rPr>
        <w:t>3.2</w:t>
      </w:r>
      <w:r w:rsidRPr="00533E64">
        <w:rPr>
          <w:rFonts w:ascii="Arial" w:hAnsi="Arial" w:cs="Arial"/>
        </w:rPr>
        <w:tab/>
      </w:r>
      <w:r w:rsidRPr="007B7D3C">
        <w:rPr>
          <w:rFonts w:ascii="Arial" w:hAnsi="Arial" w:cs="Arial"/>
          <w:i/>
          <w:iCs/>
        </w:rPr>
        <w:t>Definition of a School Letting</w:t>
      </w:r>
    </w:p>
    <w:p w14:paraId="0B998997" w14:textId="53850D33" w:rsidR="00533E64" w:rsidRDefault="00533E64" w:rsidP="00533E64">
      <w:pPr>
        <w:ind w:left="720"/>
        <w:jc w:val="both"/>
        <w:rPr>
          <w:rFonts w:ascii="Arial" w:hAnsi="Arial" w:cs="Arial"/>
        </w:rPr>
      </w:pPr>
      <w:r w:rsidRPr="00533E64">
        <w:rPr>
          <w:rFonts w:ascii="Arial" w:hAnsi="Arial" w:cs="Arial"/>
        </w:rPr>
        <w:t xml:space="preserve">A letting may be defined as “any use of the school premises (buildings and grounds) by either individuals or community group (such as a local music group or football team), or a commercial organisation (such as the local branch of ‘Slimming World’)”. A letting must not interfere with the primary activity of the school, which is to provide a high standard of education for all its pupils. Use of the premises for activities such as staff meetings, parents’ meetings, Governing </w:t>
      </w:r>
      <w:r>
        <w:rPr>
          <w:rFonts w:ascii="Arial" w:hAnsi="Arial" w:cs="Arial"/>
        </w:rPr>
        <w:t>Board</w:t>
      </w:r>
      <w:r w:rsidRPr="00533E64">
        <w:rPr>
          <w:rFonts w:ascii="Arial" w:hAnsi="Arial" w:cs="Arial"/>
        </w:rPr>
        <w:t xml:space="preserve"> meetings and extra-curricular activities of pupils supervised by school staff, fall within the corporate life of the school. Costs arising from these uses are therefore a legitimate charge against the school’s delegated budget. </w:t>
      </w:r>
    </w:p>
    <w:p w14:paraId="58624044" w14:textId="60943B08" w:rsidR="00533E64" w:rsidRPr="00533E64" w:rsidRDefault="00533E64" w:rsidP="00533E64">
      <w:pPr>
        <w:jc w:val="both"/>
        <w:rPr>
          <w:rFonts w:ascii="Arial" w:hAnsi="Arial" w:cs="Arial"/>
        </w:rPr>
      </w:pPr>
      <w:r w:rsidRPr="00533E64">
        <w:rPr>
          <w:rFonts w:ascii="Arial" w:hAnsi="Arial" w:cs="Arial"/>
        </w:rPr>
        <w:t>3.3</w:t>
      </w:r>
      <w:r w:rsidRPr="00533E64">
        <w:rPr>
          <w:rFonts w:ascii="Arial" w:hAnsi="Arial" w:cs="Arial"/>
        </w:rPr>
        <w:tab/>
      </w:r>
      <w:r w:rsidRPr="007B7D3C">
        <w:rPr>
          <w:rFonts w:ascii="Arial" w:hAnsi="Arial" w:cs="Arial"/>
          <w:i/>
          <w:iCs/>
        </w:rPr>
        <w:t>Management of Lettings/Governance</w:t>
      </w:r>
      <w:r w:rsidRPr="00533E64">
        <w:rPr>
          <w:rFonts w:ascii="Arial" w:hAnsi="Arial" w:cs="Arial"/>
        </w:rPr>
        <w:t xml:space="preserve"> </w:t>
      </w:r>
    </w:p>
    <w:p w14:paraId="4C484705" w14:textId="127B6494" w:rsidR="00533E64" w:rsidRPr="00533E64" w:rsidRDefault="00533E64" w:rsidP="00533E64">
      <w:pPr>
        <w:ind w:left="720"/>
        <w:jc w:val="both"/>
        <w:rPr>
          <w:rFonts w:ascii="Arial" w:hAnsi="Arial" w:cs="Arial"/>
        </w:rPr>
      </w:pPr>
      <w:r w:rsidRPr="00533E64">
        <w:rPr>
          <w:rFonts w:ascii="Arial" w:hAnsi="Arial" w:cs="Arial"/>
        </w:rPr>
        <w:t xml:space="preserve">The Headteacher is responsible for the management of lettings, in accordance with the Governing </w:t>
      </w:r>
      <w:r>
        <w:rPr>
          <w:rFonts w:ascii="Arial" w:hAnsi="Arial" w:cs="Arial"/>
        </w:rPr>
        <w:t>Board’s</w:t>
      </w:r>
      <w:r w:rsidRPr="00533E64">
        <w:rPr>
          <w:rFonts w:ascii="Arial" w:hAnsi="Arial" w:cs="Arial"/>
        </w:rPr>
        <w:t xml:space="preserve"> policy. Where appropriate, the Headteacher may delegate all or part of this responsibility to other members of staff, whilst still retaining overall responsibility for the lettings process. </w:t>
      </w:r>
    </w:p>
    <w:p w14:paraId="0BD96E40" w14:textId="5AEF969D" w:rsidR="00533E64" w:rsidRPr="00533E64" w:rsidRDefault="00533E64" w:rsidP="00533E64">
      <w:pPr>
        <w:ind w:left="720"/>
        <w:jc w:val="both"/>
        <w:rPr>
          <w:rFonts w:ascii="Arial" w:hAnsi="Arial" w:cs="Arial"/>
        </w:rPr>
      </w:pPr>
      <w:r w:rsidRPr="00533E64">
        <w:rPr>
          <w:rFonts w:ascii="Arial" w:hAnsi="Arial" w:cs="Arial"/>
        </w:rPr>
        <w:t>If the Headteacher has any concern about whether a particular request for a letting is appropriate or not, they will consult with the</w:t>
      </w:r>
      <w:r>
        <w:rPr>
          <w:rFonts w:ascii="Arial" w:hAnsi="Arial" w:cs="Arial"/>
        </w:rPr>
        <w:t xml:space="preserve"> chair of the Resources Committee</w:t>
      </w:r>
      <w:r w:rsidRPr="00533E64">
        <w:rPr>
          <w:rFonts w:ascii="Arial" w:hAnsi="Arial" w:cs="Arial"/>
        </w:rPr>
        <w:t xml:space="preserve">, who is empowered to determine the issue on behalf of the Governing </w:t>
      </w:r>
      <w:r>
        <w:rPr>
          <w:rFonts w:ascii="Arial" w:hAnsi="Arial" w:cs="Arial"/>
        </w:rPr>
        <w:t>Board</w:t>
      </w:r>
      <w:r w:rsidRPr="00533E64">
        <w:rPr>
          <w:rFonts w:ascii="Arial" w:hAnsi="Arial" w:cs="Arial"/>
        </w:rPr>
        <w:t xml:space="preserve">. A risk assessment must be conducted for each proposed letting.  </w:t>
      </w:r>
    </w:p>
    <w:p w14:paraId="0E9E6C1E" w14:textId="77777777" w:rsidR="00533E64" w:rsidRPr="00533E64" w:rsidRDefault="00533E64" w:rsidP="00533E64">
      <w:pPr>
        <w:jc w:val="both"/>
        <w:rPr>
          <w:rFonts w:ascii="Arial" w:hAnsi="Arial" w:cs="Arial"/>
        </w:rPr>
      </w:pPr>
      <w:r w:rsidRPr="00533E64">
        <w:rPr>
          <w:rFonts w:ascii="Arial" w:hAnsi="Arial" w:cs="Arial"/>
        </w:rPr>
        <w:t>3.4</w:t>
      </w:r>
      <w:r w:rsidRPr="00533E64">
        <w:rPr>
          <w:rFonts w:ascii="Arial" w:hAnsi="Arial" w:cs="Arial"/>
        </w:rPr>
        <w:tab/>
      </w:r>
      <w:r w:rsidRPr="007B7D3C">
        <w:rPr>
          <w:rFonts w:ascii="Arial" w:hAnsi="Arial" w:cs="Arial"/>
          <w:i/>
          <w:iCs/>
        </w:rPr>
        <w:t>The Administrative Process</w:t>
      </w:r>
      <w:r w:rsidRPr="00533E64">
        <w:rPr>
          <w:rFonts w:ascii="Arial" w:hAnsi="Arial" w:cs="Arial"/>
        </w:rPr>
        <w:t xml:space="preserve"> </w:t>
      </w:r>
    </w:p>
    <w:p w14:paraId="6EA668AD" w14:textId="77777777" w:rsidR="00533E64" w:rsidRPr="00533E64" w:rsidRDefault="00533E64" w:rsidP="00533E64">
      <w:pPr>
        <w:ind w:left="720"/>
        <w:jc w:val="both"/>
        <w:rPr>
          <w:rFonts w:ascii="Arial" w:hAnsi="Arial" w:cs="Arial"/>
        </w:rPr>
      </w:pPr>
      <w:r w:rsidRPr="00533E64">
        <w:rPr>
          <w:rFonts w:ascii="Arial" w:hAnsi="Arial" w:cs="Arial"/>
        </w:rPr>
        <w:t xml:space="preserve">Those seeking to hire part of the school premises should approach the Headteacher (or other designated member of staff), who will identify their requirements and clarify the facilities available.  </w:t>
      </w:r>
    </w:p>
    <w:p w14:paraId="010AB461" w14:textId="77777777" w:rsidR="00533E64" w:rsidRPr="00533E64" w:rsidRDefault="00533E64" w:rsidP="00533E64">
      <w:pPr>
        <w:ind w:left="720"/>
        <w:jc w:val="both"/>
        <w:rPr>
          <w:rFonts w:ascii="Arial" w:hAnsi="Arial" w:cs="Arial"/>
        </w:rPr>
      </w:pPr>
      <w:r w:rsidRPr="00533E64">
        <w:rPr>
          <w:rFonts w:ascii="Arial" w:hAnsi="Arial" w:cs="Arial"/>
        </w:rPr>
        <w:lastRenderedPageBreak/>
        <w:t xml:space="preserve">An Application Form (a copy of which is attached to this model policy in Appendix 1) should be completed at this stage to provide basic details of the applicant. </w:t>
      </w:r>
    </w:p>
    <w:p w14:paraId="12B6A6B6" w14:textId="113D4FCE" w:rsidR="00533E64" w:rsidRPr="00533E64" w:rsidRDefault="00533E64" w:rsidP="00533E64">
      <w:pPr>
        <w:ind w:left="720"/>
        <w:jc w:val="both"/>
        <w:rPr>
          <w:rFonts w:ascii="Arial" w:hAnsi="Arial" w:cs="Arial"/>
        </w:rPr>
      </w:pPr>
      <w:r w:rsidRPr="00533E64">
        <w:rPr>
          <w:rFonts w:ascii="Arial" w:hAnsi="Arial" w:cs="Arial"/>
        </w:rPr>
        <w:t xml:space="preserve">The Governing </w:t>
      </w:r>
      <w:r>
        <w:rPr>
          <w:rFonts w:ascii="Arial" w:hAnsi="Arial" w:cs="Arial"/>
        </w:rPr>
        <w:t>Board</w:t>
      </w:r>
      <w:r w:rsidRPr="00533E64">
        <w:rPr>
          <w:rFonts w:ascii="Arial" w:hAnsi="Arial" w:cs="Arial"/>
        </w:rPr>
        <w:t xml:space="preserve"> will consider this with regard to the matters contained in this policy and shall advise the applicant of its decision.  </w:t>
      </w:r>
    </w:p>
    <w:p w14:paraId="042653D0" w14:textId="6333CE69" w:rsidR="00533E64" w:rsidRPr="00533E64" w:rsidRDefault="00533E64" w:rsidP="00533E64">
      <w:pPr>
        <w:ind w:left="720"/>
        <w:rPr>
          <w:rFonts w:ascii="Arial" w:hAnsi="Arial" w:cs="Arial"/>
        </w:rPr>
      </w:pPr>
      <w:r w:rsidRPr="00533E64">
        <w:rPr>
          <w:rFonts w:ascii="Arial" w:hAnsi="Arial" w:cs="Arial"/>
        </w:rPr>
        <w:t xml:space="preserve">The letting should not take place until the Application to Hire School Premises form has been returned to the school. The person applying to hire the premises on behalf of the Hirer will be invoiced for the cost of the letting, in accordance with the Governing </w:t>
      </w:r>
      <w:r>
        <w:rPr>
          <w:rFonts w:ascii="Arial" w:hAnsi="Arial" w:cs="Arial"/>
        </w:rPr>
        <w:t>Board’s</w:t>
      </w:r>
      <w:r w:rsidRPr="00533E64">
        <w:rPr>
          <w:rFonts w:ascii="Arial" w:hAnsi="Arial" w:cs="Arial"/>
        </w:rPr>
        <w:t xml:space="preserve"> current scale of charges. (Schools may wish to seek payment in advance in order to reduce any possible bad debts.) </w:t>
      </w:r>
    </w:p>
    <w:p w14:paraId="4D69FA50" w14:textId="55826EFB" w:rsidR="00533E64" w:rsidRPr="00533E64" w:rsidRDefault="00533E64" w:rsidP="00533E64">
      <w:pPr>
        <w:ind w:left="720"/>
        <w:rPr>
          <w:rFonts w:ascii="Arial" w:hAnsi="Arial" w:cs="Arial"/>
        </w:rPr>
      </w:pPr>
      <w:r w:rsidRPr="00533E64">
        <w:rPr>
          <w:rFonts w:ascii="Arial" w:hAnsi="Arial" w:cs="Arial"/>
        </w:rPr>
        <w:t>The Hirer must provide their full details with the Application Form in their name, including their permanent private address (for individual lettings), contact details, full business address and any registered Charity/Company registration numbers.</w:t>
      </w:r>
    </w:p>
    <w:p w14:paraId="75B4A38B" w14:textId="01797616" w:rsidR="00533E64" w:rsidRPr="00533E64" w:rsidRDefault="00533E64" w:rsidP="00533E64">
      <w:pPr>
        <w:ind w:left="720"/>
        <w:rPr>
          <w:rFonts w:ascii="Arial" w:hAnsi="Arial" w:cs="Arial"/>
        </w:rPr>
      </w:pPr>
      <w:r w:rsidRPr="00533E64">
        <w:rPr>
          <w:rFonts w:ascii="Arial" w:hAnsi="Arial" w:cs="Arial"/>
        </w:rPr>
        <w:t xml:space="preserve">No letting should be regarded as “booked” until the Application Form has been signed by both parties, any deposit/ pre-payment has been paid as </w:t>
      </w:r>
      <w:r w:rsidR="000D0F33" w:rsidRPr="00533E64">
        <w:rPr>
          <w:rFonts w:ascii="Arial" w:hAnsi="Arial" w:cs="Arial"/>
        </w:rPr>
        <w:t>appropriate,</w:t>
      </w:r>
      <w:r w:rsidRPr="00533E64">
        <w:rPr>
          <w:rFonts w:ascii="Arial" w:hAnsi="Arial" w:cs="Arial"/>
        </w:rPr>
        <w:t xml:space="preserve"> and approval has been given by the relevant person on behalf of the school.</w:t>
      </w:r>
    </w:p>
    <w:p w14:paraId="2DF2F0CD" w14:textId="77777777" w:rsidR="00533E64" w:rsidRPr="00533E64" w:rsidRDefault="00533E64" w:rsidP="00533E64">
      <w:pPr>
        <w:rPr>
          <w:rFonts w:ascii="Arial" w:hAnsi="Arial" w:cs="Arial"/>
        </w:rPr>
      </w:pPr>
      <w:r w:rsidRPr="00533E64">
        <w:rPr>
          <w:rFonts w:ascii="Arial" w:hAnsi="Arial" w:cs="Arial"/>
        </w:rPr>
        <w:t>3.5</w:t>
      </w:r>
      <w:r w:rsidRPr="00533E64">
        <w:rPr>
          <w:rFonts w:ascii="Arial" w:hAnsi="Arial" w:cs="Arial"/>
        </w:rPr>
        <w:tab/>
      </w:r>
      <w:r w:rsidRPr="007B7D3C">
        <w:rPr>
          <w:rFonts w:ascii="Arial" w:hAnsi="Arial" w:cs="Arial"/>
          <w:i/>
          <w:iCs/>
        </w:rPr>
        <w:t>Finance</w:t>
      </w:r>
    </w:p>
    <w:p w14:paraId="5C0CB220" w14:textId="77777777" w:rsidR="00533E64" w:rsidRPr="00533E64" w:rsidRDefault="00533E64" w:rsidP="00533E64">
      <w:pPr>
        <w:ind w:left="720"/>
        <w:rPr>
          <w:rFonts w:ascii="Arial" w:hAnsi="Arial" w:cs="Arial"/>
        </w:rPr>
      </w:pPr>
      <w:r w:rsidRPr="00533E64">
        <w:rPr>
          <w:rFonts w:ascii="Arial" w:hAnsi="Arial" w:cs="Arial"/>
        </w:rPr>
        <w:t xml:space="preserve">The school’s delegated budget will not be used to subsidise any lettings unless it is of direct benefit for pupils. A charge will be made to meet the costs incurred by the school for any lettings of the premises. At the very least the actual cost to the school of any use of the premises by the Hirer must be paid. </w:t>
      </w:r>
    </w:p>
    <w:p w14:paraId="6E1A64AB" w14:textId="05171399" w:rsidR="00533E64" w:rsidRPr="00533E64" w:rsidRDefault="00533E64" w:rsidP="00533E64">
      <w:pPr>
        <w:ind w:left="720"/>
        <w:rPr>
          <w:rFonts w:ascii="Arial" w:hAnsi="Arial" w:cs="Arial"/>
        </w:rPr>
      </w:pPr>
      <w:r w:rsidRPr="00533E64">
        <w:rPr>
          <w:rFonts w:ascii="Arial" w:hAnsi="Arial" w:cs="Arial"/>
        </w:rPr>
        <w:t>The flowchart set out below, taken from Annex B of ‘Planning and funding extended schools: a guide for schools, local authorities and their partner organisations’ may be useful where activities support pupils, families and communities under ‘extended services through schools</w:t>
      </w:r>
      <w:r w:rsidR="000D0F33">
        <w:rPr>
          <w:rFonts w:ascii="Arial" w:hAnsi="Arial" w:cs="Arial"/>
        </w:rPr>
        <w:t>’</w:t>
      </w:r>
      <w:r w:rsidRPr="00533E64">
        <w:rPr>
          <w:rFonts w:ascii="Arial" w:hAnsi="Arial" w:cs="Arial"/>
        </w:rPr>
        <w:t xml:space="preserve">:- </w:t>
      </w:r>
    </w:p>
    <w:p w14:paraId="2E4584E0" w14:textId="07029B78" w:rsidR="00533E64" w:rsidRPr="00533E64" w:rsidRDefault="00533E64" w:rsidP="00533E64">
      <w:pPr>
        <w:ind w:left="720"/>
        <w:jc w:val="both"/>
        <w:rPr>
          <w:rFonts w:ascii="Arial" w:hAnsi="Arial" w:cs="Arial"/>
        </w:rPr>
      </w:pPr>
      <w:r w:rsidRPr="00047D0F">
        <w:rPr>
          <w:noProof/>
        </w:rPr>
        <w:drawing>
          <wp:inline distT="0" distB="0" distL="0" distR="0" wp14:anchorId="4ECC0953" wp14:editId="192F3A68">
            <wp:extent cx="6361847" cy="3848100"/>
            <wp:effectExtent l="0" t="0" r="1270" b="0"/>
            <wp:docPr id="1289239193" name="Picture 1289239193" descr="A flowchart of school activ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239193" name="Picture 1289239193" descr="A flowchart of school activity&#10;&#10;AI-generated content may be incorrect."/>
                    <pic:cNvPicPr/>
                  </pic:nvPicPr>
                  <pic:blipFill>
                    <a:blip r:embed="rId9"/>
                    <a:stretch>
                      <a:fillRect/>
                    </a:stretch>
                  </pic:blipFill>
                  <pic:spPr>
                    <a:xfrm>
                      <a:off x="0" y="0"/>
                      <a:ext cx="6411240" cy="3877977"/>
                    </a:xfrm>
                    <a:prstGeom prst="rect">
                      <a:avLst/>
                    </a:prstGeom>
                  </pic:spPr>
                </pic:pic>
              </a:graphicData>
            </a:graphic>
          </wp:inline>
        </w:drawing>
      </w:r>
    </w:p>
    <w:p w14:paraId="5C424CE2" w14:textId="77777777" w:rsidR="00533E64" w:rsidRPr="00533E64" w:rsidRDefault="00533E64" w:rsidP="00533E64">
      <w:pPr>
        <w:ind w:left="720"/>
        <w:rPr>
          <w:rFonts w:ascii="Arial" w:hAnsi="Arial" w:cs="Arial"/>
        </w:rPr>
      </w:pPr>
      <w:r w:rsidRPr="00533E64">
        <w:rPr>
          <w:rFonts w:ascii="Arial" w:hAnsi="Arial" w:cs="Arial"/>
        </w:rPr>
        <w:lastRenderedPageBreak/>
        <w:t xml:space="preserve">Having asked the above questions and considered the particular circumstances of any proposed letting, a school might decide, for example that a parenting class is eligible for funding from the delegated budget because it helps pupils’ parents / carers to support pupils’ learning. Schools might also decide that a breakfast club for children held during term time is eligible for funding from the delegated budget because it would help to ensure that pupils are in class on time and ready to learn. But schools might consider that a play scheme during holidays is not eligible for funding from the delegated budget if its purpose is mainly childcare, i.e. that it is a community facility rather than of being any direct benefit to pupils. </w:t>
      </w:r>
    </w:p>
    <w:p w14:paraId="12DD9F41" w14:textId="77777777" w:rsidR="00533E64" w:rsidRPr="00533E64" w:rsidRDefault="00533E64" w:rsidP="00533E64">
      <w:pPr>
        <w:rPr>
          <w:rFonts w:ascii="Arial" w:hAnsi="Arial" w:cs="Arial"/>
        </w:rPr>
      </w:pPr>
      <w:r w:rsidRPr="00533E64">
        <w:rPr>
          <w:rFonts w:ascii="Arial" w:hAnsi="Arial" w:cs="Arial"/>
        </w:rPr>
        <w:t>3.6</w:t>
      </w:r>
      <w:r w:rsidRPr="00533E64">
        <w:rPr>
          <w:rFonts w:ascii="Arial" w:hAnsi="Arial" w:cs="Arial"/>
        </w:rPr>
        <w:tab/>
      </w:r>
      <w:r w:rsidRPr="007B7D3C">
        <w:rPr>
          <w:rFonts w:ascii="Arial" w:hAnsi="Arial" w:cs="Arial"/>
          <w:i/>
          <w:iCs/>
        </w:rPr>
        <w:t>Charges for</w:t>
      </w:r>
      <w:r w:rsidRPr="00533E64">
        <w:rPr>
          <w:rFonts w:ascii="Arial" w:hAnsi="Arial" w:cs="Arial"/>
        </w:rPr>
        <w:t xml:space="preserve"> </w:t>
      </w:r>
      <w:r w:rsidRPr="007B7D3C">
        <w:rPr>
          <w:rFonts w:ascii="Arial" w:hAnsi="Arial" w:cs="Arial"/>
          <w:i/>
          <w:iCs/>
        </w:rPr>
        <w:t>a</w:t>
      </w:r>
      <w:r w:rsidRPr="00533E64">
        <w:rPr>
          <w:rFonts w:ascii="Arial" w:hAnsi="Arial" w:cs="Arial"/>
        </w:rPr>
        <w:t xml:space="preserve"> </w:t>
      </w:r>
      <w:r w:rsidRPr="007B7D3C">
        <w:rPr>
          <w:rFonts w:ascii="Arial" w:hAnsi="Arial" w:cs="Arial"/>
          <w:i/>
          <w:iCs/>
        </w:rPr>
        <w:t>Letting</w:t>
      </w:r>
      <w:r w:rsidRPr="00533E64">
        <w:rPr>
          <w:rFonts w:ascii="Arial" w:hAnsi="Arial" w:cs="Arial"/>
        </w:rPr>
        <w:t xml:space="preserve"> </w:t>
      </w:r>
    </w:p>
    <w:p w14:paraId="5B334A44" w14:textId="64EB94C3" w:rsidR="00533E64" w:rsidRPr="00533E64" w:rsidRDefault="00533E64" w:rsidP="00533E64">
      <w:pPr>
        <w:ind w:left="720"/>
        <w:rPr>
          <w:rFonts w:ascii="Arial" w:hAnsi="Arial" w:cs="Arial"/>
        </w:rPr>
      </w:pPr>
      <w:r w:rsidRPr="00533E64">
        <w:rPr>
          <w:rFonts w:ascii="Arial" w:hAnsi="Arial" w:cs="Arial"/>
        </w:rPr>
        <w:t xml:space="preserve">The Governing </w:t>
      </w:r>
      <w:r>
        <w:rPr>
          <w:rFonts w:ascii="Arial" w:hAnsi="Arial" w:cs="Arial"/>
        </w:rPr>
        <w:t>Board</w:t>
      </w:r>
      <w:r w:rsidRPr="00533E64">
        <w:rPr>
          <w:rFonts w:ascii="Arial" w:hAnsi="Arial" w:cs="Arial"/>
        </w:rPr>
        <w:t xml:space="preserve"> is responsible for setting charges for the letting of the school premises. A charge will be levied which covers the following:</w:t>
      </w:r>
    </w:p>
    <w:p w14:paraId="59B501BF" w14:textId="77777777" w:rsidR="00533E64" w:rsidRPr="00533E64" w:rsidRDefault="00533E64" w:rsidP="000B0B11">
      <w:pPr>
        <w:pStyle w:val="ListParagraph"/>
        <w:numPr>
          <w:ilvl w:val="0"/>
          <w:numId w:val="26"/>
        </w:numPr>
        <w:suppressAutoHyphens w:val="0"/>
        <w:spacing w:before="0" w:after="200" w:line="276" w:lineRule="auto"/>
        <w:rPr>
          <w:rFonts w:ascii="Arial" w:hAnsi="Arial" w:cs="Arial"/>
          <w:sz w:val="22"/>
          <w:szCs w:val="22"/>
        </w:rPr>
      </w:pPr>
      <w:r w:rsidRPr="00533E64">
        <w:rPr>
          <w:rFonts w:ascii="Arial" w:hAnsi="Arial" w:cs="Arial"/>
          <w:sz w:val="22"/>
          <w:szCs w:val="22"/>
        </w:rPr>
        <w:t>Cost of services (heating, lighting &amp; catering)</w:t>
      </w:r>
    </w:p>
    <w:p w14:paraId="1010DD92" w14:textId="77777777" w:rsidR="00533E64" w:rsidRPr="00533E64" w:rsidRDefault="00533E64" w:rsidP="000B0B11">
      <w:pPr>
        <w:pStyle w:val="ListParagraph"/>
        <w:numPr>
          <w:ilvl w:val="0"/>
          <w:numId w:val="26"/>
        </w:numPr>
        <w:suppressAutoHyphens w:val="0"/>
        <w:spacing w:before="0" w:after="200" w:line="276" w:lineRule="auto"/>
        <w:rPr>
          <w:rFonts w:ascii="Arial" w:hAnsi="Arial" w:cs="Arial"/>
          <w:sz w:val="22"/>
          <w:szCs w:val="22"/>
        </w:rPr>
      </w:pPr>
      <w:r w:rsidRPr="00533E64">
        <w:rPr>
          <w:rFonts w:ascii="Arial" w:hAnsi="Arial" w:cs="Arial"/>
          <w:sz w:val="22"/>
          <w:szCs w:val="22"/>
        </w:rPr>
        <w:t>Cost of staffing (additional security, caretaking and cleaning) - including “oncosts”</w:t>
      </w:r>
    </w:p>
    <w:p w14:paraId="7210F411" w14:textId="77777777" w:rsidR="00533E64" w:rsidRPr="00533E64" w:rsidRDefault="00533E64" w:rsidP="000B0B11">
      <w:pPr>
        <w:pStyle w:val="ListParagraph"/>
        <w:numPr>
          <w:ilvl w:val="0"/>
          <w:numId w:val="26"/>
        </w:numPr>
        <w:suppressAutoHyphens w:val="0"/>
        <w:spacing w:before="0" w:after="200" w:line="276" w:lineRule="auto"/>
        <w:rPr>
          <w:rFonts w:ascii="Arial" w:hAnsi="Arial" w:cs="Arial"/>
          <w:sz w:val="22"/>
          <w:szCs w:val="22"/>
        </w:rPr>
      </w:pPr>
      <w:r w:rsidRPr="00533E64">
        <w:rPr>
          <w:rFonts w:ascii="Arial" w:hAnsi="Arial" w:cs="Arial"/>
          <w:sz w:val="22"/>
          <w:szCs w:val="22"/>
        </w:rPr>
        <w:t>Cost of administration</w:t>
      </w:r>
    </w:p>
    <w:p w14:paraId="0F701BB4" w14:textId="77777777" w:rsidR="00533E64" w:rsidRPr="00533E64" w:rsidRDefault="00533E64" w:rsidP="000B0B11">
      <w:pPr>
        <w:pStyle w:val="ListParagraph"/>
        <w:numPr>
          <w:ilvl w:val="0"/>
          <w:numId w:val="26"/>
        </w:numPr>
        <w:suppressAutoHyphens w:val="0"/>
        <w:spacing w:before="0" w:after="200" w:line="276" w:lineRule="auto"/>
        <w:rPr>
          <w:rFonts w:ascii="Arial" w:hAnsi="Arial" w:cs="Arial"/>
          <w:sz w:val="22"/>
          <w:szCs w:val="22"/>
        </w:rPr>
      </w:pPr>
      <w:r w:rsidRPr="00533E64">
        <w:rPr>
          <w:rFonts w:ascii="Arial" w:hAnsi="Arial" w:cs="Arial"/>
          <w:sz w:val="22"/>
          <w:szCs w:val="22"/>
        </w:rPr>
        <w:t>Cost of “wear and tear”</w:t>
      </w:r>
    </w:p>
    <w:p w14:paraId="5AE36EAD" w14:textId="77777777" w:rsidR="00533E64" w:rsidRPr="00533E64" w:rsidRDefault="00533E64" w:rsidP="000B0B11">
      <w:pPr>
        <w:pStyle w:val="ListParagraph"/>
        <w:numPr>
          <w:ilvl w:val="0"/>
          <w:numId w:val="26"/>
        </w:numPr>
        <w:suppressAutoHyphens w:val="0"/>
        <w:spacing w:before="0" w:after="200" w:line="276" w:lineRule="auto"/>
        <w:rPr>
          <w:rFonts w:ascii="Arial" w:hAnsi="Arial" w:cs="Arial"/>
          <w:sz w:val="22"/>
          <w:szCs w:val="22"/>
        </w:rPr>
      </w:pPr>
      <w:r w:rsidRPr="00533E64">
        <w:rPr>
          <w:rFonts w:ascii="Arial" w:hAnsi="Arial" w:cs="Arial"/>
          <w:sz w:val="22"/>
          <w:szCs w:val="22"/>
        </w:rPr>
        <w:t>Cost of use of school equipment (if applicable)</w:t>
      </w:r>
    </w:p>
    <w:p w14:paraId="6219DC14" w14:textId="77777777" w:rsidR="00533E64" w:rsidRPr="00533E64" w:rsidRDefault="00533E64" w:rsidP="00533E64">
      <w:pPr>
        <w:ind w:left="720"/>
        <w:rPr>
          <w:rFonts w:ascii="Arial" w:hAnsi="Arial" w:cs="Arial"/>
        </w:rPr>
      </w:pPr>
      <w:r w:rsidRPr="00533E64">
        <w:rPr>
          <w:rFonts w:ascii="Arial" w:hAnsi="Arial" w:cs="Arial"/>
        </w:rPr>
        <w:t xml:space="preserve">In order to achieve full cost recovery, the school should calculate costs using financial and energy costs based on actual room sizes.  </w:t>
      </w:r>
    </w:p>
    <w:p w14:paraId="151CE76D" w14:textId="7C2BD352" w:rsidR="00533E64" w:rsidRDefault="00533E64" w:rsidP="00533E64">
      <w:pPr>
        <w:tabs>
          <w:tab w:val="left" w:pos="709"/>
        </w:tabs>
        <w:ind w:left="709"/>
        <w:jc w:val="both"/>
        <w:rPr>
          <w:rFonts w:ascii="Arial" w:hAnsi="Arial" w:cs="Arial"/>
        </w:rPr>
      </w:pPr>
      <w:r w:rsidRPr="00533E64">
        <w:rPr>
          <w:rFonts w:ascii="Arial" w:hAnsi="Arial" w:cs="Arial"/>
        </w:rPr>
        <w:t xml:space="preserve">Abatement of charges can only be made, subject to </w:t>
      </w:r>
      <w:r>
        <w:rPr>
          <w:rFonts w:ascii="Arial" w:hAnsi="Arial" w:cs="Arial"/>
        </w:rPr>
        <w:t>Resources</w:t>
      </w:r>
      <w:r w:rsidRPr="00533E64">
        <w:rPr>
          <w:rFonts w:ascii="Arial" w:hAnsi="Arial" w:cs="Arial"/>
        </w:rPr>
        <w:t xml:space="preserve"> Committee approval.</w:t>
      </w:r>
    </w:p>
    <w:p w14:paraId="3A4AD06F" w14:textId="77777777" w:rsidR="000B0B11" w:rsidRPr="000B0B11" w:rsidRDefault="000B0B11" w:rsidP="000B0B11">
      <w:pPr>
        <w:rPr>
          <w:rFonts w:ascii="Arial" w:hAnsi="Arial" w:cs="Arial"/>
        </w:rPr>
      </w:pPr>
      <w:r w:rsidRPr="000B0B11">
        <w:rPr>
          <w:rFonts w:ascii="Arial" w:hAnsi="Arial" w:cs="Arial"/>
        </w:rPr>
        <w:t>3.7</w:t>
      </w:r>
      <w:r w:rsidRPr="000B0B11">
        <w:rPr>
          <w:rFonts w:ascii="Arial" w:hAnsi="Arial" w:cs="Arial"/>
        </w:rPr>
        <w:tab/>
      </w:r>
      <w:r w:rsidRPr="00A36100">
        <w:rPr>
          <w:rFonts w:ascii="Arial" w:hAnsi="Arial" w:cs="Arial"/>
          <w:i/>
          <w:iCs/>
        </w:rPr>
        <w:t>VAT</w:t>
      </w:r>
    </w:p>
    <w:p w14:paraId="632B0A70" w14:textId="77777777" w:rsidR="000B0B11" w:rsidRPr="000B0B11" w:rsidRDefault="000B0B11" w:rsidP="000B0B11">
      <w:pPr>
        <w:pStyle w:val="NoSpacing"/>
        <w:ind w:left="720"/>
        <w:rPr>
          <w:rFonts w:ascii="Arial" w:hAnsi="Arial" w:cs="Arial"/>
        </w:rPr>
      </w:pPr>
      <w:r w:rsidRPr="000B0B11">
        <w:rPr>
          <w:rFonts w:ascii="Arial" w:hAnsi="Arial" w:cs="Arial"/>
        </w:rPr>
        <w:t>It is imperative that VAT is accounted for correctly.  Failure to do so could result in the Local Authority incurring financial penalties.  If penalties are incurred due to an error or omission on behalf of a school, such costs will be charged to the school’s budget.</w:t>
      </w:r>
    </w:p>
    <w:p w14:paraId="053C5BE8" w14:textId="77777777" w:rsidR="000B0B11" w:rsidRPr="000B0B11" w:rsidRDefault="000B0B11" w:rsidP="000B0B11">
      <w:pPr>
        <w:pStyle w:val="NoSpacing"/>
        <w:ind w:left="720"/>
        <w:rPr>
          <w:rFonts w:ascii="Arial" w:hAnsi="Arial" w:cs="Arial"/>
        </w:rPr>
      </w:pPr>
    </w:p>
    <w:p w14:paraId="779E985D" w14:textId="77777777" w:rsidR="000B0B11" w:rsidRPr="000B0B11" w:rsidRDefault="000B0B11" w:rsidP="000B0B11">
      <w:pPr>
        <w:pStyle w:val="NoSpacing"/>
        <w:ind w:firstLine="720"/>
        <w:rPr>
          <w:rFonts w:ascii="Arial" w:hAnsi="Arial" w:cs="Arial"/>
          <w:i/>
          <w:iCs/>
        </w:rPr>
      </w:pPr>
      <w:r w:rsidRPr="000B0B11">
        <w:rPr>
          <w:rFonts w:ascii="Arial" w:hAnsi="Arial" w:cs="Arial"/>
          <w:i/>
          <w:iCs/>
        </w:rPr>
        <w:t>Sports Facilities</w:t>
      </w:r>
    </w:p>
    <w:p w14:paraId="530290D4" w14:textId="77777777" w:rsidR="000B0B11" w:rsidRDefault="000B0B11" w:rsidP="000B0B11">
      <w:pPr>
        <w:pStyle w:val="NoSpacing"/>
        <w:ind w:left="720"/>
        <w:rPr>
          <w:rFonts w:ascii="Arial" w:hAnsi="Arial" w:cs="Arial"/>
        </w:rPr>
      </w:pPr>
    </w:p>
    <w:p w14:paraId="1A4813C2" w14:textId="59D81DF8" w:rsidR="000B0B11" w:rsidRPr="000B0B11" w:rsidRDefault="000B0B11" w:rsidP="000B0B11">
      <w:pPr>
        <w:pStyle w:val="NoSpacing"/>
        <w:ind w:left="720"/>
        <w:rPr>
          <w:rFonts w:ascii="Arial" w:hAnsi="Arial" w:cs="Arial"/>
        </w:rPr>
      </w:pPr>
      <w:r w:rsidRPr="000B0B11">
        <w:rPr>
          <w:rFonts w:ascii="Arial" w:hAnsi="Arial" w:cs="Arial"/>
        </w:rPr>
        <w:t xml:space="preserve">Premises are classified as sports facilities if they are designed or adapted for playing any sport or taking part in any physical recreation and include the following: </w:t>
      </w:r>
    </w:p>
    <w:p w14:paraId="5A2AC993" w14:textId="77777777" w:rsidR="000B0B11" w:rsidRPr="000B0B11" w:rsidRDefault="000B0B11" w:rsidP="000B0B11">
      <w:pPr>
        <w:pStyle w:val="NoSpacing"/>
        <w:rPr>
          <w:rFonts w:ascii="Arial" w:hAnsi="Arial" w:cs="Arial"/>
        </w:rPr>
      </w:pPr>
    </w:p>
    <w:p w14:paraId="3683ECE9" w14:textId="77777777" w:rsidR="000B0B11" w:rsidRPr="000B0B11" w:rsidRDefault="000B0B11" w:rsidP="000B0B11">
      <w:pPr>
        <w:pStyle w:val="NoSpacing"/>
        <w:numPr>
          <w:ilvl w:val="0"/>
          <w:numId w:val="29"/>
        </w:numPr>
        <w:rPr>
          <w:rFonts w:ascii="Arial" w:hAnsi="Arial" w:cs="Arial"/>
        </w:rPr>
      </w:pPr>
      <w:r w:rsidRPr="000B0B11">
        <w:rPr>
          <w:rFonts w:ascii="Arial" w:hAnsi="Arial" w:cs="Arial"/>
        </w:rPr>
        <w:t>swimming pools</w:t>
      </w:r>
    </w:p>
    <w:p w14:paraId="7E247EAF" w14:textId="77777777" w:rsidR="000B0B11" w:rsidRPr="000B0B11" w:rsidRDefault="000B0B11" w:rsidP="000B0B11">
      <w:pPr>
        <w:pStyle w:val="NoSpacing"/>
        <w:numPr>
          <w:ilvl w:val="0"/>
          <w:numId w:val="29"/>
        </w:numPr>
        <w:rPr>
          <w:rFonts w:ascii="Arial" w:hAnsi="Arial" w:cs="Arial"/>
        </w:rPr>
      </w:pPr>
      <w:r w:rsidRPr="000B0B11">
        <w:rPr>
          <w:rFonts w:ascii="Arial" w:hAnsi="Arial" w:cs="Arial"/>
        </w:rPr>
        <w:t>Astro-turf pitches</w:t>
      </w:r>
    </w:p>
    <w:p w14:paraId="591CE9D2" w14:textId="77777777" w:rsidR="000B0B11" w:rsidRPr="000B0B11" w:rsidRDefault="000B0B11" w:rsidP="000B0B11">
      <w:pPr>
        <w:pStyle w:val="NoSpacing"/>
        <w:numPr>
          <w:ilvl w:val="0"/>
          <w:numId w:val="29"/>
        </w:numPr>
        <w:rPr>
          <w:rFonts w:ascii="Arial" w:hAnsi="Arial" w:cs="Arial"/>
        </w:rPr>
      </w:pPr>
      <w:r w:rsidRPr="000B0B11">
        <w:rPr>
          <w:rFonts w:ascii="Arial" w:hAnsi="Arial" w:cs="Arial"/>
        </w:rPr>
        <w:t>dance studios</w:t>
      </w:r>
    </w:p>
    <w:p w14:paraId="45430D02" w14:textId="77777777" w:rsidR="000B0B11" w:rsidRPr="000B0B11" w:rsidRDefault="000B0B11" w:rsidP="000B0B11">
      <w:pPr>
        <w:pStyle w:val="NoSpacing"/>
        <w:numPr>
          <w:ilvl w:val="0"/>
          <w:numId w:val="29"/>
        </w:numPr>
        <w:rPr>
          <w:rFonts w:ascii="Arial" w:hAnsi="Arial" w:cs="Arial"/>
        </w:rPr>
      </w:pPr>
      <w:r w:rsidRPr="000B0B11">
        <w:rPr>
          <w:rFonts w:ascii="Arial" w:hAnsi="Arial" w:cs="Arial"/>
        </w:rPr>
        <w:t>football pitches</w:t>
      </w:r>
    </w:p>
    <w:p w14:paraId="3856D8E6" w14:textId="77777777" w:rsidR="000B0B11" w:rsidRPr="000B0B11" w:rsidRDefault="000B0B11" w:rsidP="000B0B11">
      <w:pPr>
        <w:pStyle w:val="NoSpacing"/>
        <w:numPr>
          <w:ilvl w:val="0"/>
          <w:numId w:val="29"/>
        </w:numPr>
        <w:rPr>
          <w:rFonts w:ascii="Arial" w:hAnsi="Arial" w:cs="Arial"/>
        </w:rPr>
      </w:pPr>
      <w:r w:rsidRPr="000B0B11">
        <w:rPr>
          <w:rFonts w:ascii="Arial" w:hAnsi="Arial" w:cs="Arial"/>
        </w:rPr>
        <w:t>school halls</w:t>
      </w:r>
    </w:p>
    <w:p w14:paraId="76CBBADB" w14:textId="77777777" w:rsidR="000B0B11" w:rsidRPr="000B0B11" w:rsidRDefault="000B0B11" w:rsidP="000B0B11">
      <w:pPr>
        <w:pStyle w:val="NoSpacing"/>
        <w:numPr>
          <w:ilvl w:val="0"/>
          <w:numId w:val="29"/>
        </w:numPr>
        <w:rPr>
          <w:rFonts w:ascii="Arial" w:hAnsi="Arial" w:cs="Arial"/>
        </w:rPr>
      </w:pPr>
      <w:r w:rsidRPr="000B0B11">
        <w:rPr>
          <w:rFonts w:ascii="Arial" w:hAnsi="Arial" w:cs="Arial"/>
        </w:rPr>
        <w:t xml:space="preserve">gymnasiums </w:t>
      </w:r>
    </w:p>
    <w:p w14:paraId="00CC5275" w14:textId="77777777" w:rsidR="000B0B11" w:rsidRPr="000B0B11" w:rsidRDefault="000B0B11" w:rsidP="000B0B11">
      <w:pPr>
        <w:pStyle w:val="NoSpacing"/>
        <w:rPr>
          <w:rFonts w:ascii="Arial" w:hAnsi="Arial" w:cs="Arial"/>
        </w:rPr>
      </w:pPr>
    </w:p>
    <w:p w14:paraId="3983FF63" w14:textId="77777777" w:rsidR="000B0B11" w:rsidRPr="000B0B11" w:rsidRDefault="000B0B11" w:rsidP="000B0B11">
      <w:pPr>
        <w:pStyle w:val="NoSpacing"/>
        <w:ind w:left="720"/>
        <w:rPr>
          <w:rFonts w:ascii="Arial" w:hAnsi="Arial" w:cs="Arial"/>
        </w:rPr>
      </w:pPr>
      <w:r w:rsidRPr="000B0B11">
        <w:rPr>
          <w:rFonts w:ascii="Arial" w:hAnsi="Arial" w:cs="Arial"/>
        </w:rPr>
        <w:t xml:space="preserve">Under HMRC’s definition, each individual pitch or court is a separate sports facility. This becomes very important when deciding on the correct VAT treatment. </w:t>
      </w:r>
    </w:p>
    <w:p w14:paraId="17E94B3D" w14:textId="77777777" w:rsidR="000B0B11" w:rsidRPr="000B0B11" w:rsidRDefault="000B0B11" w:rsidP="000B0B11">
      <w:pPr>
        <w:pStyle w:val="NoSpacing"/>
        <w:rPr>
          <w:rFonts w:ascii="Arial" w:hAnsi="Arial" w:cs="Arial"/>
        </w:rPr>
      </w:pPr>
    </w:p>
    <w:p w14:paraId="6BF83308" w14:textId="77777777" w:rsidR="000B0B11" w:rsidRPr="000B0B11" w:rsidRDefault="000B0B11" w:rsidP="000B0B11">
      <w:pPr>
        <w:pStyle w:val="NoSpacing"/>
        <w:ind w:left="720"/>
        <w:rPr>
          <w:rFonts w:ascii="Arial" w:hAnsi="Arial" w:cs="Arial"/>
        </w:rPr>
      </w:pPr>
      <w:r w:rsidRPr="000B0B11">
        <w:rPr>
          <w:rFonts w:ascii="Arial" w:hAnsi="Arial" w:cs="Arial"/>
        </w:rPr>
        <w:t>If you let facilities for playing any sport or taking part in any physical recreation, then your supply is normally standard rated and output VAT needs to be charged to the customer. There are exceptions to this rule, and these are explained below.</w:t>
      </w:r>
    </w:p>
    <w:p w14:paraId="2BCAABE0" w14:textId="77777777" w:rsidR="000B0B11" w:rsidRPr="000B0B11" w:rsidRDefault="000B0B11" w:rsidP="000B0B11">
      <w:pPr>
        <w:pStyle w:val="NoSpacing"/>
        <w:rPr>
          <w:rFonts w:ascii="Arial" w:hAnsi="Arial" w:cs="Arial"/>
        </w:rPr>
      </w:pPr>
    </w:p>
    <w:p w14:paraId="19306E7E" w14:textId="77777777" w:rsidR="000B0B11" w:rsidRPr="000B0B11" w:rsidRDefault="000B0B11" w:rsidP="000B0B11">
      <w:pPr>
        <w:pStyle w:val="NoSpacing"/>
        <w:ind w:firstLine="720"/>
        <w:rPr>
          <w:rFonts w:ascii="Arial" w:hAnsi="Arial" w:cs="Arial"/>
          <w:i/>
          <w:iCs/>
          <w:u w:val="single"/>
        </w:rPr>
      </w:pPr>
      <w:r w:rsidRPr="000B0B11">
        <w:rPr>
          <w:rFonts w:ascii="Arial" w:hAnsi="Arial" w:cs="Arial"/>
          <w:i/>
          <w:iCs/>
        </w:rPr>
        <w:t xml:space="preserve">Block Bookings </w:t>
      </w:r>
    </w:p>
    <w:p w14:paraId="720BA180" w14:textId="77777777" w:rsidR="000B0B11" w:rsidRPr="000B0B11" w:rsidRDefault="000B0B11" w:rsidP="000B0B11">
      <w:pPr>
        <w:pStyle w:val="NoSpacing"/>
        <w:rPr>
          <w:rFonts w:ascii="Arial" w:hAnsi="Arial" w:cs="Arial"/>
        </w:rPr>
      </w:pPr>
    </w:p>
    <w:p w14:paraId="433FA183" w14:textId="77777777" w:rsidR="000B0B11" w:rsidRPr="000B0B11" w:rsidRDefault="000B0B11" w:rsidP="000B0B11">
      <w:pPr>
        <w:pStyle w:val="NoSpacing"/>
        <w:ind w:left="720"/>
        <w:rPr>
          <w:rFonts w:ascii="Arial" w:hAnsi="Arial" w:cs="Arial"/>
          <w:color w:val="FF0000"/>
        </w:rPr>
      </w:pPr>
      <w:r w:rsidRPr="000B0B11">
        <w:rPr>
          <w:rFonts w:ascii="Arial" w:hAnsi="Arial" w:cs="Arial"/>
        </w:rPr>
        <w:t>Please note when hiring to non-commercial organisations, eligibility for the VAT sports exemption supersedes the ten-event rule, which was previously used under Local Authority school management when deciding on VAT ratings for sports hire.</w:t>
      </w:r>
    </w:p>
    <w:p w14:paraId="7B23FBB9" w14:textId="77777777" w:rsidR="000B0B11" w:rsidRPr="000B0B11" w:rsidRDefault="000B0B11" w:rsidP="000B0B11">
      <w:pPr>
        <w:pStyle w:val="NoSpacing"/>
        <w:rPr>
          <w:rFonts w:ascii="Arial" w:hAnsi="Arial" w:cs="Arial"/>
        </w:rPr>
      </w:pPr>
    </w:p>
    <w:p w14:paraId="2E7CDFF2" w14:textId="0A10F9D3" w:rsidR="000B0B11" w:rsidRPr="000B0B11" w:rsidRDefault="000B0B11" w:rsidP="000B0B11">
      <w:pPr>
        <w:pStyle w:val="NoSpacing"/>
        <w:ind w:left="720"/>
        <w:rPr>
          <w:rFonts w:ascii="Arial" w:hAnsi="Arial" w:cs="Arial"/>
        </w:rPr>
      </w:pPr>
      <w:r w:rsidRPr="000B0B11">
        <w:rPr>
          <w:rFonts w:ascii="Arial" w:hAnsi="Arial" w:cs="Arial"/>
        </w:rPr>
        <w:t xml:space="preserve">If the facilities are let for over 24 hours to the same club and they have exclusive control of the facility for the duration of the let then the supply is </w:t>
      </w:r>
      <w:r w:rsidR="00A36100" w:rsidRPr="000B0B11">
        <w:rPr>
          <w:rFonts w:ascii="Arial" w:hAnsi="Arial" w:cs="Arial"/>
        </w:rPr>
        <w:t>exempt,</w:t>
      </w:r>
      <w:r w:rsidRPr="000B0B11">
        <w:rPr>
          <w:rFonts w:ascii="Arial" w:hAnsi="Arial" w:cs="Arial"/>
        </w:rPr>
        <w:t xml:space="preserve"> and no output VAT should be charged. </w:t>
      </w:r>
    </w:p>
    <w:p w14:paraId="07A80495" w14:textId="77777777" w:rsidR="000B0B11" w:rsidRPr="000B0B11" w:rsidRDefault="000B0B11" w:rsidP="000B0B11">
      <w:pPr>
        <w:pStyle w:val="NoSpacing"/>
        <w:ind w:left="720"/>
        <w:rPr>
          <w:rFonts w:ascii="Arial" w:hAnsi="Arial" w:cs="Arial"/>
        </w:rPr>
      </w:pPr>
    </w:p>
    <w:p w14:paraId="53C48E69" w14:textId="77777777" w:rsidR="000B0B11" w:rsidRPr="000B0B11" w:rsidRDefault="000B0B11" w:rsidP="000B0B11">
      <w:pPr>
        <w:pStyle w:val="NoSpacing"/>
        <w:ind w:left="720"/>
        <w:rPr>
          <w:rFonts w:ascii="Arial" w:hAnsi="Arial" w:cs="Arial"/>
        </w:rPr>
      </w:pPr>
      <w:bookmarkStart w:id="7" w:name="_Hlk43934835"/>
      <w:r w:rsidRPr="000B0B11">
        <w:rPr>
          <w:rFonts w:ascii="Arial" w:hAnsi="Arial" w:cs="Arial"/>
        </w:rPr>
        <w:t xml:space="preserve">The letting of sports or physical recreation facilities is exempt from VAT if the facilities are let out for a series of sessions provided the following conditions are met: </w:t>
      </w:r>
    </w:p>
    <w:p w14:paraId="36983A85" w14:textId="77777777" w:rsidR="000B0B11" w:rsidRPr="000B0B11" w:rsidRDefault="000B0B11" w:rsidP="000B0B11">
      <w:pPr>
        <w:pStyle w:val="NoSpacing"/>
        <w:ind w:firstLine="720"/>
        <w:rPr>
          <w:rFonts w:ascii="Arial" w:hAnsi="Arial" w:cs="Arial"/>
        </w:rPr>
      </w:pPr>
    </w:p>
    <w:p w14:paraId="0909DB22" w14:textId="324A7C69" w:rsidR="000B0B11" w:rsidRPr="000B0B11" w:rsidRDefault="000B0B11" w:rsidP="000B0B11">
      <w:pPr>
        <w:pStyle w:val="NoSpacing"/>
        <w:numPr>
          <w:ilvl w:val="0"/>
          <w:numId w:val="30"/>
        </w:numPr>
        <w:rPr>
          <w:rFonts w:ascii="Arial" w:hAnsi="Arial" w:cs="Arial"/>
        </w:rPr>
      </w:pPr>
      <w:r w:rsidRPr="000B0B11">
        <w:rPr>
          <w:rFonts w:ascii="Arial" w:hAnsi="Arial" w:cs="Arial"/>
        </w:rPr>
        <w:t>The series consists of 10 or more sessions; and</w:t>
      </w:r>
      <w:r w:rsidR="00A36100">
        <w:rPr>
          <w:rFonts w:ascii="Arial" w:hAnsi="Arial" w:cs="Arial"/>
        </w:rPr>
        <w:t>;</w:t>
      </w:r>
    </w:p>
    <w:p w14:paraId="5A286085" w14:textId="77777777" w:rsidR="000B0B11" w:rsidRPr="000B0B11" w:rsidRDefault="000B0B11" w:rsidP="000B0B11">
      <w:pPr>
        <w:pStyle w:val="NoSpacing"/>
        <w:numPr>
          <w:ilvl w:val="0"/>
          <w:numId w:val="30"/>
        </w:numPr>
        <w:rPr>
          <w:rFonts w:ascii="Arial" w:hAnsi="Arial" w:cs="Arial"/>
        </w:rPr>
      </w:pPr>
      <w:r w:rsidRPr="000B0B11">
        <w:rPr>
          <w:rFonts w:ascii="Arial" w:hAnsi="Arial" w:cs="Arial"/>
        </w:rPr>
        <w:t xml:space="preserve">Each session is for the same sport or activity; and </w:t>
      </w:r>
    </w:p>
    <w:p w14:paraId="5A0BBEDC" w14:textId="77777777" w:rsidR="000B0B11" w:rsidRPr="000B0B11" w:rsidRDefault="000B0B11" w:rsidP="000B0B11">
      <w:pPr>
        <w:pStyle w:val="NoSpacing"/>
        <w:numPr>
          <w:ilvl w:val="0"/>
          <w:numId w:val="30"/>
        </w:numPr>
        <w:rPr>
          <w:rFonts w:ascii="Arial" w:hAnsi="Arial" w:cs="Arial"/>
        </w:rPr>
      </w:pPr>
      <w:r w:rsidRPr="000B0B11">
        <w:rPr>
          <w:rFonts w:ascii="Arial" w:hAnsi="Arial" w:cs="Arial"/>
        </w:rPr>
        <w:t xml:space="preserve">Each session is in the same place; and  </w:t>
      </w:r>
    </w:p>
    <w:p w14:paraId="0FA5D105" w14:textId="77777777" w:rsidR="000B0B11" w:rsidRPr="000B0B11" w:rsidRDefault="000B0B11" w:rsidP="000B0B11">
      <w:pPr>
        <w:pStyle w:val="NoSpacing"/>
        <w:numPr>
          <w:ilvl w:val="0"/>
          <w:numId w:val="30"/>
        </w:numPr>
        <w:rPr>
          <w:rFonts w:ascii="Arial" w:hAnsi="Arial" w:cs="Arial"/>
        </w:rPr>
      </w:pPr>
      <w:r w:rsidRPr="000B0B11">
        <w:rPr>
          <w:rFonts w:ascii="Arial" w:hAnsi="Arial" w:cs="Arial"/>
        </w:rPr>
        <w:t>The interval between each session is at least a day and not more than 14 days. Lettings for every other Saturday afternoon fulfils this condition but there is no exception for longer intervals than 14 days which may arise through closure, for example, public holidays, school holidays; and</w:t>
      </w:r>
    </w:p>
    <w:p w14:paraId="67507126" w14:textId="697732DE" w:rsidR="000B0B11" w:rsidRPr="000B0B11" w:rsidRDefault="000B0B11" w:rsidP="000B0B11">
      <w:pPr>
        <w:pStyle w:val="NoSpacing"/>
        <w:numPr>
          <w:ilvl w:val="0"/>
          <w:numId w:val="30"/>
        </w:numPr>
        <w:rPr>
          <w:rFonts w:ascii="Arial" w:hAnsi="Arial" w:cs="Arial"/>
        </w:rPr>
      </w:pPr>
      <w:r w:rsidRPr="000B0B11">
        <w:rPr>
          <w:rFonts w:ascii="Arial" w:hAnsi="Arial" w:cs="Arial"/>
        </w:rPr>
        <w:t>The series is to be paid for as a whole, and there is written evidence to that effect.  This must include evidence that payment is to be made in full for the series whether or not the right to use the facility for any specific session is actually exercised.  A formal agreement, exchange of letters, or an invoice issued in advance requiring payment fo</w:t>
      </w:r>
      <w:r w:rsidR="00041089">
        <w:rPr>
          <w:rFonts w:ascii="Arial" w:hAnsi="Arial" w:cs="Arial"/>
        </w:rPr>
        <w:t>r</w:t>
      </w:r>
      <w:r w:rsidRPr="000B0B11">
        <w:rPr>
          <w:rFonts w:ascii="Arial" w:hAnsi="Arial" w:cs="Arial"/>
        </w:rPr>
        <w:t xml:space="preserve"> the sessions specified on the invoice would be sufficient evidence.  Provision for a refund in the event of unforeseen non-availability of the facility would not break this condition but the provision for a refund in any other circumstances would</w:t>
      </w:r>
    </w:p>
    <w:p w14:paraId="1411B1D3" w14:textId="77777777" w:rsidR="000B0B11" w:rsidRPr="000B0B11" w:rsidRDefault="000B0B11" w:rsidP="000B0B11">
      <w:pPr>
        <w:pStyle w:val="NoSpacing"/>
        <w:numPr>
          <w:ilvl w:val="0"/>
          <w:numId w:val="30"/>
        </w:numPr>
        <w:rPr>
          <w:rFonts w:ascii="Arial" w:hAnsi="Arial" w:cs="Arial"/>
        </w:rPr>
      </w:pPr>
      <w:r w:rsidRPr="000B0B11">
        <w:rPr>
          <w:rFonts w:ascii="Arial" w:hAnsi="Arial" w:cs="Arial"/>
        </w:rPr>
        <w:t xml:space="preserve">In addition, the fact that the series is subsequently paid for in instalments has no bearing on VAT liability of the supply.  The important fact here is that the series of lettings must still be paid for even if the hirer cancels the sessions; and </w:t>
      </w:r>
    </w:p>
    <w:p w14:paraId="05DF982A" w14:textId="77777777" w:rsidR="000B0B11" w:rsidRPr="000B0B11" w:rsidRDefault="000B0B11" w:rsidP="000B0B11">
      <w:pPr>
        <w:pStyle w:val="NoSpacing"/>
        <w:numPr>
          <w:ilvl w:val="0"/>
          <w:numId w:val="30"/>
        </w:numPr>
        <w:rPr>
          <w:rFonts w:ascii="Arial" w:hAnsi="Arial" w:cs="Arial"/>
        </w:rPr>
      </w:pPr>
      <w:r w:rsidRPr="000B0B11">
        <w:rPr>
          <w:rFonts w:ascii="Arial" w:hAnsi="Arial" w:cs="Arial"/>
        </w:rPr>
        <w:t xml:space="preserve">The facilities are let out to a school, club, association or an organisation representing affiliated clubs or constituent associations (such as local league); and </w:t>
      </w:r>
    </w:p>
    <w:p w14:paraId="6DDD32AF" w14:textId="77777777" w:rsidR="000B0B11" w:rsidRPr="000B0B11" w:rsidRDefault="000B0B11" w:rsidP="000B0B11">
      <w:pPr>
        <w:pStyle w:val="NoSpacing"/>
        <w:numPr>
          <w:ilvl w:val="0"/>
          <w:numId w:val="30"/>
        </w:numPr>
        <w:rPr>
          <w:rFonts w:ascii="Arial" w:hAnsi="Arial" w:cs="Arial"/>
        </w:rPr>
      </w:pPr>
      <w:r w:rsidRPr="000B0B11">
        <w:rPr>
          <w:rFonts w:ascii="Arial" w:hAnsi="Arial" w:cs="Arial"/>
        </w:rPr>
        <w:t xml:space="preserve">The person to whom the facilities are let has exclusive use of them during the session. </w:t>
      </w:r>
    </w:p>
    <w:p w14:paraId="54E7546D" w14:textId="77777777" w:rsidR="000B0B11" w:rsidRDefault="000B0B11" w:rsidP="000B0B11">
      <w:pPr>
        <w:pStyle w:val="NoSpacing"/>
        <w:ind w:left="720"/>
        <w:rPr>
          <w:rFonts w:ascii="Arial" w:hAnsi="Arial" w:cs="Arial"/>
        </w:rPr>
      </w:pPr>
    </w:p>
    <w:p w14:paraId="59EE62F3" w14:textId="7988C4CF" w:rsidR="000B0B11" w:rsidRPr="000B0B11" w:rsidRDefault="000B0B11" w:rsidP="000B0B11">
      <w:pPr>
        <w:pStyle w:val="NoSpacing"/>
        <w:ind w:left="720"/>
        <w:rPr>
          <w:rFonts w:ascii="Arial" w:hAnsi="Arial" w:cs="Arial"/>
        </w:rPr>
      </w:pPr>
      <w:r w:rsidRPr="000B0B11">
        <w:rPr>
          <w:rFonts w:ascii="Arial" w:hAnsi="Arial" w:cs="Arial"/>
        </w:rPr>
        <w:t xml:space="preserve">There is therefore a significant benefit for clubs to book a series of sessions as opposed to single sessions as the school may not have to charge VAT for these longer bookings. </w:t>
      </w:r>
      <w:r w:rsidR="009F678B">
        <w:rPr>
          <w:rFonts w:ascii="Arial" w:hAnsi="Arial" w:cs="Arial"/>
        </w:rPr>
        <w:br/>
      </w:r>
      <w:r w:rsidRPr="000B0B11">
        <w:rPr>
          <w:rFonts w:ascii="Arial" w:hAnsi="Arial" w:cs="Arial"/>
        </w:rPr>
        <w:t>Each ad-hoc hire request is considered individually in terms of VAT status.</w:t>
      </w:r>
    </w:p>
    <w:p w14:paraId="2956FC64" w14:textId="77777777" w:rsidR="000B0B11" w:rsidRPr="000B0B11" w:rsidRDefault="000B0B11" w:rsidP="000B0B11">
      <w:pPr>
        <w:pStyle w:val="NoSpacing"/>
        <w:ind w:left="720"/>
        <w:rPr>
          <w:rFonts w:ascii="Arial" w:hAnsi="Arial" w:cs="Arial"/>
        </w:rPr>
      </w:pPr>
    </w:p>
    <w:p w14:paraId="091D4254" w14:textId="77777777" w:rsidR="000B0B11" w:rsidRPr="000B0B11" w:rsidRDefault="000B0B11" w:rsidP="000B0B11">
      <w:pPr>
        <w:pStyle w:val="NoSpacing"/>
        <w:ind w:firstLine="720"/>
        <w:rPr>
          <w:rFonts w:ascii="Arial" w:hAnsi="Arial" w:cs="Arial"/>
        </w:rPr>
      </w:pPr>
      <w:bookmarkStart w:id="8" w:name="_Hlk43935718"/>
      <w:bookmarkEnd w:id="7"/>
      <w:r w:rsidRPr="000B0B11">
        <w:rPr>
          <w:rFonts w:ascii="Arial" w:hAnsi="Arial" w:cs="Arial"/>
          <w:i/>
          <w:iCs/>
        </w:rPr>
        <w:t>Sporting Services Provided by Non-profit Making</w:t>
      </w:r>
      <w:r w:rsidRPr="000B0B11">
        <w:rPr>
          <w:rFonts w:ascii="Arial" w:hAnsi="Arial" w:cs="Arial"/>
        </w:rPr>
        <w:t xml:space="preserve"> </w:t>
      </w:r>
      <w:r w:rsidRPr="000B0B11">
        <w:rPr>
          <w:rFonts w:ascii="Arial" w:hAnsi="Arial" w:cs="Arial"/>
          <w:i/>
          <w:iCs/>
        </w:rPr>
        <w:t>Bodies</w:t>
      </w:r>
      <w:r w:rsidRPr="000B0B11">
        <w:rPr>
          <w:rFonts w:ascii="Arial" w:hAnsi="Arial" w:cs="Arial"/>
        </w:rPr>
        <w:t xml:space="preserve"> </w:t>
      </w:r>
    </w:p>
    <w:p w14:paraId="42863442" w14:textId="77777777" w:rsidR="000B0B11" w:rsidRPr="000B0B11" w:rsidRDefault="000B0B11" w:rsidP="000B0B11">
      <w:pPr>
        <w:pStyle w:val="NoSpacing"/>
        <w:rPr>
          <w:rFonts w:ascii="Arial" w:hAnsi="Arial" w:cs="Arial"/>
        </w:rPr>
      </w:pPr>
    </w:p>
    <w:p w14:paraId="318F941B" w14:textId="77777777" w:rsidR="000B0B11" w:rsidRPr="000B0B11" w:rsidRDefault="000B0B11" w:rsidP="000B0B11">
      <w:pPr>
        <w:pStyle w:val="NoSpacing"/>
        <w:ind w:left="720"/>
        <w:rPr>
          <w:rFonts w:ascii="Arial" w:hAnsi="Arial" w:cs="Arial"/>
        </w:rPr>
      </w:pPr>
      <w:r w:rsidRPr="000B0B11">
        <w:rPr>
          <w:rFonts w:ascii="Arial" w:hAnsi="Arial" w:cs="Arial"/>
        </w:rPr>
        <w:t>Where a school provides sporting services to ‘individuals’ this income could be exempt from VAT, but only where any profit made from the activities is devoted to the purposes of the school.</w:t>
      </w:r>
    </w:p>
    <w:p w14:paraId="6C319843" w14:textId="77777777" w:rsidR="000B0B11" w:rsidRPr="000B0B11" w:rsidRDefault="000B0B11" w:rsidP="000B0B11">
      <w:pPr>
        <w:pStyle w:val="NoSpacing"/>
        <w:rPr>
          <w:rFonts w:ascii="Arial" w:hAnsi="Arial" w:cs="Arial"/>
        </w:rPr>
      </w:pPr>
    </w:p>
    <w:p w14:paraId="45AB34FB" w14:textId="77777777" w:rsidR="000B0B11" w:rsidRPr="000B0B11" w:rsidRDefault="000B0B11" w:rsidP="000B0B11">
      <w:pPr>
        <w:pStyle w:val="NoSpacing"/>
        <w:ind w:left="720"/>
        <w:rPr>
          <w:rFonts w:ascii="Arial" w:hAnsi="Arial" w:cs="Arial"/>
        </w:rPr>
      </w:pPr>
      <w:r w:rsidRPr="000B0B11">
        <w:rPr>
          <w:rFonts w:ascii="Arial" w:hAnsi="Arial" w:cs="Arial"/>
        </w:rPr>
        <w:t xml:space="preserve">‘Individuals’ includes family groups, informal groups (where one individual makes a booking on behalf of a group) and corporate persons or unincorporated associations provided that the supplies are closely linked and essential to sport which includes the provision of a playing area (e.g. court, pitch or green fees). </w:t>
      </w:r>
    </w:p>
    <w:p w14:paraId="541C57BA" w14:textId="77777777" w:rsidR="000B0B11" w:rsidRPr="000B0B11" w:rsidRDefault="000B0B11" w:rsidP="000B0B11">
      <w:pPr>
        <w:pStyle w:val="NoSpacing"/>
        <w:rPr>
          <w:rFonts w:ascii="Arial" w:hAnsi="Arial" w:cs="Arial"/>
        </w:rPr>
      </w:pPr>
    </w:p>
    <w:p w14:paraId="5E5E4C8A" w14:textId="77777777" w:rsidR="000B0B11" w:rsidRPr="000B0B11" w:rsidRDefault="000B0B11" w:rsidP="000B0B11">
      <w:pPr>
        <w:pStyle w:val="NoSpacing"/>
        <w:ind w:left="720"/>
        <w:rPr>
          <w:rFonts w:ascii="Arial" w:hAnsi="Arial" w:cs="Arial"/>
        </w:rPr>
      </w:pPr>
      <w:r w:rsidRPr="000B0B11">
        <w:rPr>
          <w:rFonts w:ascii="Arial" w:hAnsi="Arial" w:cs="Arial"/>
        </w:rPr>
        <w:t xml:space="preserve">It is therefore likely that most sporting lets by a school are exempt from VAT.  Please note this exemption specifically excludes Local Authorities and may be the subject of change in future. </w:t>
      </w:r>
    </w:p>
    <w:p w14:paraId="62AB3F65" w14:textId="77777777" w:rsidR="000B0B11" w:rsidRPr="000B0B11" w:rsidRDefault="000B0B11" w:rsidP="000B0B11">
      <w:pPr>
        <w:pStyle w:val="NoSpacing"/>
        <w:rPr>
          <w:rFonts w:ascii="Arial" w:hAnsi="Arial" w:cs="Arial"/>
        </w:rPr>
      </w:pPr>
    </w:p>
    <w:p w14:paraId="5EABE9CB" w14:textId="77777777" w:rsidR="000B0B11" w:rsidRPr="000B0B11" w:rsidRDefault="000B0B11" w:rsidP="000B0B11">
      <w:pPr>
        <w:pStyle w:val="NoSpacing"/>
        <w:ind w:firstLine="720"/>
        <w:rPr>
          <w:rFonts w:ascii="Arial" w:hAnsi="Arial" w:cs="Arial"/>
          <w:i/>
          <w:iCs/>
        </w:rPr>
      </w:pPr>
      <w:r w:rsidRPr="000B0B11">
        <w:rPr>
          <w:rFonts w:ascii="Arial" w:hAnsi="Arial" w:cs="Arial"/>
          <w:i/>
          <w:iCs/>
        </w:rPr>
        <w:t>Sports Facilities etc, let other than for Sports or Physical Recreation</w:t>
      </w:r>
    </w:p>
    <w:p w14:paraId="0435045D" w14:textId="77777777" w:rsidR="000B0B11" w:rsidRPr="000B0B11" w:rsidRDefault="000B0B11" w:rsidP="000B0B11">
      <w:pPr>
        <w:pStyle w:val="NoSpacing"/>
        <w:rPr>
          <w:rFonts w:ascii="Arial" w:hAnsi="Arial" w:cs="Arial"/>
        </w:rPr>
      </w:pPr>
    </w:p>
    <w:p w14:paraId="00F521AE" w14:textId="77777777" w:rsidR="000B0B11" w:rsidRPr="000B0B11" w:rsidRDefault="000B0B11" w:rsidP="000B0B11">
      <w:pPr>
        <w:pStyle w:val="NoSpacing"/>
        <w:ind w:left="720"/>
        <w:rPr>
          <w:rFonts w:ascii="Arial" w:hAnsi="Arial" w:cs="Arial"/>
        </w:rPr>
      </w:pPr>
      <w:r w:rsidRPr="000B0B11">
        <w:rPr>
          <w:rFonts w:ascii="Arial" w:hAnsi="Arial" w:cs="Arial"/>
        </w:rPr>
        <w:t xml:space="preserve">The letting out of premises designed or adapted for playing sport or taking part in physical recreation for other purposes – for example a sports hall let for a wedding or a religious meeting – is exempt from VAT. </w:t>
      </w:r>
    </w:p>
    <w:bookmarkEnd w:id="8"/>
    <w:p w14:paraId="5719C509" w14:textId="77777777" w:rsidR="000B0B11" w:rsidRPr="000B0B11" w:rsidRDefault="000B0B11" w:rsidP="000B0B11">
      <w:pPr>
        <w:pStyle w:val="NoSpacing"/>
        <w:rPr>
          <w:rFonts w:ascii="Arial" w:hAnsi="Arial" w:cs="Arial"/>
        </w:rPr>
      </w:pPr>
      <w:r w:rsidRPr="000B0B11">
        <w:rPr>
          <w:rFonts w:ascii="Arial" w:hAnsi="Arial" w:cs="Arial"/>
        </w:rPr>
        <w:t xml:space="preserve"> </w:t>
      </w:r>
    </w:p>
    <w:p w14:paraId="710C9703" w14:textId="77777777" w:rsidR="00041089" w:rsidRDefault="00041089">
      <w:pPr>
        <w:rPr>
          <w:rFonts w:ascii="Arial" w:hAnsi="Arial" w:cs="Arial"/>
        </w:rPr>
      </w:pPr>
      <w:r>
        <w:rPr>
          <w:rFonts w:ascii="Arial" w:hAnsi="Arial" w:cs="Arial"/>
        </w:rPr>
        <w:br w:type="page"/>
      </w:r>
    </w:p>
    <w:p w14:paraId="1428D8BA" w14:textId="1CE7509F" w:rsidR="00A36100" w:rsidRPr="00A36100" w:rsidRDefault="00A36100" w:rsidP="00A36100">
      <w:pPr>
        <w:rPr>
          <w:rFonts w:ascii="Arial" w:hAnsi="Arial" w:cs="Arial"/>
        </w:rPr>
      </w:pPr>
      <w:r w:rsidRPr="00A36100">
        <w:rPr>
          <w:rFonts w:ascii="Arial" w:hAnsi="Arial" w:cs="Arial"/>
        </w:rPr>
        <w:lastRenderedPageBreak/>
        <w:t>3.8</w:t>
      </w:r>
      <w:r w:rsidRPr="00A36100">
        <w:rPr>
          <w:rFonts w:ascii="Arial" w:hAnsi="Arial" w:cs="Arial"/>
        </w:rPr>
        <w:tab/>
      </w:r>
      <w:r w:rsidRPr="00332BA6">
        <w:rPr>
          <w:rFonts w:ascii="Arial" w:hAnsi="Arial" w:cs="Arial"/>
          <w:i/>
          <w:iCs/>
        </w:rPr>
        <w:t>Public Liability and Accidental Damage Insurance</w:t>
      </w:r>
      <w:r w:rsidRPr="00A36100">
        <w:rPr>
          <w:rFonts w:ascii="Arial" w:hAnsi="Arial" w:cs="Arial"/>
        </w:rPr>
        <w:t xml:space="preserve"> </w:t>
      </w:r>
    </w:p>
    <w:p w14:paraId="7E0F11DC" w14:textId="77777777" w:rsidR="00A36100" w:rsidRPr="00A36100" w:rsidRDefault="00A36100" w:rsidP="00A36100">
      <w:pPr>
        <w:ind w:left="720"/>
        <w:rPr>
          <w:rFonts w:ascii="Arial" w:hAnsi="Arial" w:cs="Arial"/>
        </w:rPr>
      </w:pPr>
      <w:r w:rsidRPr="00A36100">
        <w:rPr>
          <w:rFonts w:ascii="Arial" w:hAnsi="Arial" w:cs="Arial"/>
        </w:rPr>
        <w:t xml:space="preserve">The school will obtain confirmation that the Hirer has public liability insurance and appropriate insurance for any additional items brought into the school. It is the Hirer's responsibility to ensure that all those attending the premises are made aware that they do so entirely at their own risk. A risk assessment will be conducted for each hiring/ activity by both the school and Hirer together. Copies must be given to the Hirer and kept on file in school. </w:t>
      </w:r>
    </w:p>
    <w:p w14:paraId="232D3144" w14:textId="131A31B9" w:rsidR="00A36100" w:rsidRPr="00A36100" w:rsidRDefault="00A36100" w:rsidP="00A36100">
      <w:pPr>
        <w:ind w:left="720"/>
        <w:rPr>
          <w:rFonts w:ascii="Arial" w:hAnsi="Arial" w:cs="Arial"/>
        </w:rPr>
      </w:pPr>
      <w:r w:rsidRPr="00A36100">
        <w:rPr>
          <w:rFonts w:ascii="Arial" w:hAnsi="Arial" w:cs="Arial"/>
        </w:rPr>
        <w:t xml:space="preserve">All individuals, groups or organisations hiring School sites must have and supply evidence of Public Liability Insurance (and Employers’ Liability Insurance, as appropriate) with a minimum limit of indemnity </w:t>
      </w:r>
      <w:r w:rsidRPr="00041089">
        <w:rPr>
          <w:rFonts w:ascii="Arial" w:hAnsi="Arial" w:cs="Arial"/>
        </w:rPr>
        <w:t>of £10</w:t>
      </w:r>
      <w:r w:rsidR="00332BA6" w:rsidRPr="00041089">
        <w:rPr>
          <w:rFonts w:ascii="Arial" w:hAnsi="Arial" w:cs="Arial"/>
        </w:rPr>
        <w:t xml:space="preserve"> </w:t>
      </w:r>
      <w:r w:rsidRPr="00041089">
        <w:rPr>
          <w:rFonts w:ascii="Arial" w:hAnsi="Arial" w:cs="Arial"/>
        </w:rPr>
        <w:t>million for</w:t>
      </w:r>
      <w:r w:rsidRPr="00A36100">
        <w:rPr>
          <w:rFonts w:ascii="Arial" w:hAnsi="Arial" w:cs="Arial"/>
        </w:rPr>
        <w:t xml:space="preserve"> any one incident to cover claims arising out of negligence. This applies irrespective of whether the Hirer is a non-commercial or commercial undertaking. Proof of cover must be provided before the letting is agreed and at any time thereafter upon request. A booking is not accepted past the expiry date of the insurance certificate. It is the Hirer's responsibility to ensure that all those attending the premises are made aware that they do so entirely at their own risk. A risk assessment is conducted for each hiring/activity by both the School and the Hirer together. Copies must be given to the Hirer and kept on file by the </w:t>
      </w:r>
      <w:r w:rsidR="00332BA6" w:rsidRPr="00A36100">
        <w:rPr>
          <w:rFonts w:ascii="Arial" w:hAnsi="Arial" w:cs="Arial"/>
        </w:rPr>
        <w:t>school</w:t>
      </w:r>
      <w:r w:rsidRPr="00A36100">
        <w:rPr>
          <w:rFonts w:ascii="Arial" w:hAnsi="Arial" w:cs="Arial"/>
        </w:rPr>
        <w:t>.</w:t>
      </w:r>
    </w:p>
    <w:p w14:paraId="17C7B96C" w14:textId="6C07CEB3" w:rsidR="00A36100" w:rsidRPr="00A36100" w:rsidRDefault="00A36100" w:rsidP="00A36100">
      <w:pPr>
        <w:rPr>
          <w:rFonts w:ascii="Arial" w:hAnsi="Arial" w:cs="Arial"/>
        </w:rPr>
      </w:pPr>
      <w:r w:rsidRPr="00A36100">
        <w:rPr>
          <w:rFonts w:ascii="Arial" w:hAnsi="Arial" w:cs="Arial"/>
        </w:rPr>
        <w:t>3.9</w:t>
      </w:r>
      <w:r w:rsidRPr="00A36100">
        <w:rPr>
          <w:rFonts w:ascii="Arial" w:hAnsi="Arial" w:cs="Arial"/>
        </w:rPr>
        <w:tab/>
      </w:r>
      <w:r w:rsidRPr="00332BA6">
        <w:rPr>
          <w:rFonts w:ascii="Arial" w:hAnsi="Arial" w:cs="Arial"/>
          <w:i/>
          <w:iCs/>
        </w:rPr>
        <w:t>Safeguarding -</w:t>
      </w:r>
      <w:r w:rsidR="00332BA6">
        <w:rPr>
          <w:rFonts w:ascii="Arial" w:hAnsi="Arial" w:cs="Arial"/>
          <w:i/>
          <w:iCs/>
        </w:rPr>
        <w:t xml:space="preserve"> </w:t>
      </w:r>
      <w:r w:rsidRPr="00332BA6">
        <w:rPr>
          <w:rFonts w:ascii="Arial" w:hAnsi="Arial" w:cs="Arial"/>
          <w:i/>
          <w:iCs/>
        </w:rPr>
        <w:t>Status of the Hirer &amp; Safeguarding of Children &amp; Young People</w:t>
      </w:r>
      <w:r w:rsidRPr="00A36100">
        <w:rPr>
          <w:rFonts w:ascii="Arial" w:hAnsi="Arial" w:cs="Arial"/>
        </w:rPr>
        <w:t xml:space="preserve"> </w:t>
      </w:r>
    </w:p>
    <w:p w14:paraId="64213528" w14:textId="1D8BB136" w:rsidR="00A36100" w:rsidRPr="00A36100" w:rsidRDefault="00A36100" w:rsidP="00A36100">
      <w:pPr>
        <w:ind w:left="720"/>
        <w:rPr>
          <w:rFonts w:ascii="Arial" w:hAnsi="Arial" w:cs="Arial"/>
        </w:rPr>
      </w:pPr>
      <w:r w:rsidRPr="00A36100">
        <w:rPr>
          <w:rFonts w:ascii="Arial" w:hAnsi="Arial" w:cs="Arial"/>
        </w:rPr>
        <w:t xml:space="preserve">Lettings will not be made to persons under the age of 18, or to any organisation or group or individual with an unlawful or extremist background or to anybody to whom the school does not wish to hire the premises. Persons may have to undergo, at the discretion of the Governing </w:t>
      </w:r>
      <w:r w:rsidR="00332BA6">
        <w:rPr>
          <w:rFonts w:ascii="Arial" w:hAnsi="Arial" w:cs="Arial"/>
        </w:rPr>
        <w:t>Board</w:t>
      </w:r>
      <w:r w:rsidRPr="00A36100">
        <w:rPr>
          <w:rFonts w:ascii="Arial" w:hAnsi="Arial" w:cs="Arial"/>
        </w:rPr>
        <w:t xml:space="preserve">, a Criminal Record Check (DBS). If a particular letting involves contact with the school’s pupils, all personnel involved must have appropriate recruitment and vetting checks in accordance with DfE guidance. All staff in schools are required to be cleared at Enhanced level and therefore this should be replicated across to Hirers. </w:t>
      </w:r>
    </w:p>
    <w:p w14:paraId="69011FF6" w14:textId="77777777" w:rsidR="00A36100" w:rsidRPr="00A36100" w:rsidRDefault="00A36100" w:rsidP="00A36100">
      <w:pPr>
        <w:ind w:left="720"/>
        <w:rPr>
          <w:rFonts w:ascii="Arial" w:hAnsi="Arial" w:cs="Arial"/>
        </w:rPr>
      </w:pPr>
      <w:r w:rsidRPr="00A36100">
        <w:rPr>
          <w:rFonts w:ascii="Arial" w:hAnsi="Arial" w:cs="Arial"/>
        </w:rPr>
        <w:t xml:space="preserve">It is the responsibility of the school to ensure that the Hirer has ensured adequate supervision, ratios and up to date and adequate DBS checks. The Hirer will maintain and provide copies to the school, in relation to DBS evidence, contact details (including all emergency contacts), changes in staffing, responsibilities and absence. </w:t>
      </w:r>
    </w:p>
    <w:p w14:paraId="6B3417CD" w14:textId="77777777" w:rsidR="00A36100" w:rsidRPr="00A36100" w:rsidRDefault="00A36100" w:rsidP="00A36100">
      <w:pPr>
        <w:ind w:left="720"/>
        <w:rPr>
          <w:rFonts w:ascii="Arial" w:hAnsi="Arial" w:cs="Arial"/>
        </w:rPr>
      </w:pPr>
      <w:r w:rsidRPr="00A36100">
        <w:rPr>
          <w:rFonts w:ascii="Arial" w:hAnsi="Arial" w:cs="Arial"/>
        </w:rPr>
        <w:t xml:space="preserve">These checks must be made by prior arrangement with the Headteacher, with at least half a term's notice in advance to ensure that the checks can be carried out prior to the commencement of any letting. Any adults working with the school’s pupils (for example, at an after-school sports club) must be appropriately qualified and provide evidence of an Enhanced DBS Check, including a Children’s Barred List Check, that is less than three years old.  Sports coaches must follow the LA’s guidelines for working in schools. The school will ensure that any Hirer shall not sub-let the premises to another person. </w:t>
      </w:r>
    </w:p>
    <w:p w14:paraId="488201D8" w14:textId="27EB0F85" w:rsidR="00A36100" w:rsidRDefault="00A36100" w:rsidP="00A36100">
      <w:pPr>
        <w:ind w:left="720"/>
        <w:rPr>
          <w:rFonts w:ascii="Arial" w:hAnsi="Arial" w:cs="Arial"/>
        </w:rPr>
      </w:pPr>
      <w:r w:rsidRPr="00A36100">
        <w:rPr>
          <w:rFonts w:ascii="Arial" w:hAnsi="Arial" w:cs="Arial"/>
        </w:rPr>
        <w:t xml:space="preserve">Where the Hirer is an organisation that has its own safeguarding and child protection documentation, i.e. policy and procedures, the </w:t>
      </w:r>
      <w:r w:rsidR="00332BA6">
        <w:rPr>
          <w:rFonts w:ascii="Arial" w:hAnsi="Arial" w:cs="Arial"/>
        </w:rPr>
        <w:t>s</w:t>
      </w:r>
      <w:r w:rsidRPr="00A36100">
        <w:rPr>
          <w:rFonts w:ascii="Arial" w:hAnsi="Arial" w:cs="Arial"/>
        </w:rPr>
        <w:t xml:space="preserve">chool should have sight of that documentation prior to the commencement of any letting. It is the responsibility of each School’s Designated Safeguarding Lead (DSL) to check and confirm that the Hirer’s safeguarding and child protection documentation aligns with the school’s Safeguarding and Child Protection Policy. This confirmation is required prior to a letting proposal being submitted to the Governing </w:t>
      </w:r>
      <w:r w:rsidR="00332BA6">
        <w:rPr>
          <w:rFonts w:ascii="Arial" w:hAnsi="Arial" w:cs="Arial"/>
        </w:rPr>
        <w:t>Board</w:t>
      </w:r>
      <w:r w:rsidRPr="00A36100">
        <w:rPr>
          <w:rFonts w:ascii="Arial" w:hAnsi="Arial" w:cs="Arial"/>
        </w:rPr>
        <w:t xml:space="preserve"> for approval.</w:t>
      </w:r>
    </w:p>
    <w:p w14:paraId="127D02C1" w14:textId="77777777" w:rsidR="00041089" w:rsidRPr="000F355D" w:rsidRDefault="00041089" w:rsidP="000F355D">
      <w:pPr>
        <w:ind w:left="720"/>
        <w:rPr>
          <w:rFonts w:ascii="Arial" w:eastAsia="Arial" w:hAnsi="Arial" w:cs="Arial"/>
          <w:szCs w:val="20"/>
        </w:rPr>
      </w:pPr>
      <w:r w:rsidRPr="000F355D">
        <w:rPr>
          <w:rFonts w:ascii="Arial" w:eastAsia="Arial" w:hAnsi="Arial" w:cs="Arial"/>
          <w:szCs w:val="20"/>
        </w:rPr>
        <w:t>The hirer understands that if our school receives an allegation relating to an incident where an individual or organisation is using our school premises for running an activity for children, we will follow our usual safeguarding procedures and inform our local authority designated officer (LADO).</w:t>
      </w:r>
    </w:p>
    <w:p w14:paraId="11CD77E3" w14:textId="77777777" w:rsidR="00041089" w:rsidRPr="00A36100" w:rsidRDefault="00041089" w:rsidP="00A36100">
      <w:pPr>
        <w:ind w:left="720"/>
        <w:rPr>
          <w:rFonts w:ascii="Arial" w:hAnsi="Arial" w:cs="Arial"/>
        </w:rPr>
      </w:pPr>
    </w:p>
    <w:p w14:paraId="3E8D8460" w14:textId="77777777" w:rsidR="00A36100" w:rsidRPr="00A36100" w:rsidRDefault="00A36100" w:rsidP="00A36100">
      <w:pPr>
        <w:rPr>
          <w:rFonts w:ascii="Arial" w:hAnsi="Arial" w:cs="Arial"/>
        </w:rPr>
      </w:pPr>
      <w:r w:rsidRPr="00A36100">
        <w:rPr>
          <w:rFonts w:ascii="Arial" w:hAnsi="Arial" w:cs="Arial"/>
        </w:rPr>
        <w:t>3.10</w:t>
      </w:r>
      <w:r w:rsidRPr="00A36100">
        <w:rPr>
          <w:rFonts w:ascii="Arial" w:hAnsi="Arial" w:cs="Arial"/>
        </w:rPr>
        <w:tab/>
      </w:r>
      <w:r w:rsidRPr="00332BA6">
        <w:rPr>
          <w:rFonts w:ascii="Arial" w:hAnsi="Arial" w:cs="Arial"/>
          <w:i/>
          <w:iCs/>
        </w:rPr>
        <w:t>Risk Assessments</w:t>
      </w:r>
    </w:p>
    <w:p w14:paraId="561C2699" w14:textId="77777777" w:rsidR="00A36100" w:rsidRPr="00A36100" w:rsidRDefault="00A36100" w:rsidP="00A36100">
      <w:pPr>
        <w:ind w:left="720"/>
        <w:rPr>
          <w:rFonts w:ascii="Arial" w:hAnsi="Arial" w:cs="Arial"/>
        </w:rPr>
      </w:pPr>
      <w:r w:rsidRPr="00A36100">
        <w:rPr>
          <w:rFonts w:ascii="Arial" w:hAnsi="Arial" w:cs="Arial"/>
        </w:rPr>
        <w:t>It is the Hirer's responsibility to ensure that all those attending the premises are made aware that they do so entirely at their own risk. A risk assessment will be conducted for each hiring/activity by both the school and Hirer together. Copies must be given to the Hirer and kept on file in school.</w:t>
      </w:r>
    </w:p>
    <w:p w14:paraId="11019F9D" w14:textId="77777777" w:rsidR="00A36100" w:rsidRPr="00A36100" w:rsidRDefault="00A36100" w:rsidP="00A36100">
      <w:pPr>
        <w:rPr>
          <w:rFonts w:ascii="Arial" w:hAnsi="Arial" w:cs="Arial"/>
        </w:rPr>
      </w:pPr>
      <w:r w:rsidRPr="00A36100">
        <w:rPr>
          <w:rFonts w:ascii="Arial" w:hAnsi="Arial" w:cs="Arial"/>
        </w:rPr>
        <w:t>3.11</w:t>
      </w:r>
      <w:r w:rsidRPr="00A36100">
        <w:rPr>
          <w:rFonts w:ascii="Arial" w:hAnsi="Arial" w:cs="Arial"/>
        </w:rPr>
        <w:tab/>
      </w:r>
      <w:r w:rsidRPr="00332BA6">
        <w:rPr>
          <w:rFonts w:ascii="Arial" w:hAnsi="Arial" w:cs="Arial"/>
          <w:i/>
          <w:iCs/>
        </w:rPr>
        <w:t>Security of Premises</w:t>
      </w:r>
    </w:p>
    <w:p w14:paraId="06551052" w14:textId="3E905F8F" w:rsidR="00A36100" w:rsidRPr="00A36100" w:rsidRDefault="00A36100" w:rsidP="00A36100">
      <w:pPr>
        <w:ind w:left="720"/>
        <w:rPr>
          <w:rFonts w:ascii="Arial" w:hAnsi="Arial" w:cs="Arial"/>
        </w:rPr>
      </w:pPr>
      <w:r w:rsidRPr="00A36100">
        <w:rPr>
          <w:rFonts w:ascii="Arial" w:hAnsi="Arial" w:cs="Arial"/>
        </w:rPr>
        <w:t xml:space="preserve">Entrance to the school </w:t>
      </w:r>
      <w:r w:rsidR="00332BA6">
        <w:rPr>
          <w:rFonts w:ascii="Arial" w:hAnsi="Arial" w:cs="Arial"/>
        </w:rPr>
        <w:t xml:space="preserve">grounds </w:t>
      </w:r>
      <w:r w:rsidRPr="00A36100">
        <w:rPr>
          <w:rFonts w:ascii="Arial" w:hAnsi="Arial" w:cs="Arial"/>
        </w:rPr>
        <w:t xml:space="preserve">will be </w:t>
      </w:r>
      <w:r w:rsidRPr="00332BA6">
        <w:rPr>
          <w:rFonts w:ascii="Arial" w:hAnsi="Arial" w:cs="Arial"/>
        </w:rPr>
        <w:t xml:space="preserve">via the </w:t>
      </w:r>
      <w:r w:rsidR="00332BA6" w:rsidRPr="00332BA6">
        <w:rPr>
          <w:rFonts w:ascii="Arial" w:hAnsi="Arial" w:cs="Arial"/>
        </w:rPr>
        <w:t>electric gates</w:t>
      </w:r>
      <w:r w:rsidRPr="00332BA6">
        <w:rPr>
          <w:rFonts w:ascii="Arial" w:hAnsi="Arial" w:cs="Arial"/>
        </w:rPr>
        <w:t>.</w:t>
      </w:r>
      <w:r w:rsidRPr="00A36100">
        <w:rPr>
          <w:rFonts w:ascii="Arial" w:hAnsi="Arial" w:cs="Arial"/>
        </w:rPr>
        <w:t xml:space="preserve"> It will be the responsibility of the Hirer to ensure that the school premises are secure during the time they are in use, i.e. ensure that the Main Entrance is locked when all members of the group are inside. </w:t>
      </w:r>
    </w:p>
    <w:p w14:paraId="085FDBCE" w14:textId="02609B66" w:rsidR="00A36100" w:rsidRPr="00A36100" w:rsidRDefault="00A36100" w:rsidP="00A36100">
      <w:pPr>
        <w:ind w:left="720"/>
        <w:rPr>
          <w:rFonts w:ascii="Arial" w:hAnsi="Arial" w:cs="Arial"/>
        </w:rPr>
      </w:pPr>
      <w:r w:rsidRPr="000F355D">
        <w:rPr>
          <w:rFonts w:ascii="Arial" w:hAnsi="Arial" w:cs="Arial"/>
        </w:rPr>
        <w:t xml:space="preserve">For security reasons the school keys will not be available to the Hirer. </w:t>
      </w:r>
      <w:r w:rsidR="00332BA6" w:rsidRPr="000F355D">
        <w:rPr>
          <w:rFonts w:ascii="Arial" w:hAnsi="Arial" w:cs="Arial"/>
        </w:rPr>
        <w:t>The entrance fob will be programmed with the opening and closing times as agreed on the booking from.</w:t>
      </w:r>
    </w:p>
    <w:p w14:paraId="60802249" w14:textId="77777777" w:rsidR="00A36100" w:rsidRPr="00A36100" w:rsidRDefault="00A36100" w:rsidP="00A36100">
      <w:pPr>
        <w:ind w:left="720"/>
        <w:rPr>
          <w:rFonts w:ascii="Arial" w:hAnsi="Arial" w:cs="Arial"/>
        </w:rPr>
      </w:pPr>
      <w:r w:rsidRPr="00A36100">
        <w:rPr>
          <w:rFonts w:ascii="Arial" w:hAnsi="Arial" w:cs="Arial"/>
        </w:rPr>
        <w:t>The school will provide the Hirer with the name and phone number of the school contact in case of an emergency.</w:t>
      </w:r>
    </w:p>
    <w:p w14:paraId="2EB02A0E" w14:textId="77777777" w:rsidR="00A36100" w:rsidRPr="00A36100" w:rsidRDefault="00A36100" w:rsidP="00A36100">
      <w:pPr>
        <w:rPr>
          <w:rFonts w:ascii="Arial" w:hAnsi="Arial" w:cs="Arial"/>
        </w:rPr>
      </w:pPr>
      <w:r w:rsidRPr="00A36100">
        <w:rPr>
          <w:rFonts w:ascii="Arial" w:hAnsi="Arial" w:cs="Arial"/>
        </w:rPr>
        <w:t>3.12</w:t>
      </w:r>
      <w:r w:rsidRPr="00A36100">
        <w:rPr>
          <w:rFonts w:ascii="Arial" w:hAnsi="Arial" w:cs="Arial"/>
        </w:rPr>
        <w:tab/>
      </w:r>
      <w:r w:rsidRPr="00332BA6">
        <w:rPr>
          <w:rFonts w:ascii="Arial" w:hAnsi="Arial" w:cs="Arial"/>
          <w:i/>
          <w:iCs/>
        </w:rPr>
        <w:t>Use of Facilities</w:t>
      </w:r>
      <w:r w:rsidRPr="00A36100">
        <w:rPr>
          <w:rFonts w:ascii="Arial" w:hAnsi="Arial" w:cs="Arial"/>
        </w:rPr>
        <w:t xml:space="preserve"> </w:t>
      </w:r>
    </w:p>
    <w:p w14:paraId="374A2544" w14:textId="77777777" w:rsidR="00A36100" w:rsidRPr="00A36100" w:rsidRDefault="00A36100" w:rsidP="00A36100">
      <w:pPr>
        <w:ind w:left="720" w:hanging="720"/>
        <w:rPr>
          <w:rFonts w:ascii="Arial" w:hAnsi="Arial" w:cs="Arial"/>
        </w:rPr>
      </w:pPr>
      <w:r w:rsidRPr="00A36100">
        <w:rPr>
          <w:rFonts w:ascii="Arial" w:hAnsi="Arial" w:cs="Arial"/>
        </w:rPr>
        <w:t xml:space="preserve">a) </w:t>
      </w:r>
      <w:r w:rsidRPr="00A36100">
        <w:rPr>
          <w:rFonts w:ascii="Arial" w:hAnsi="Arial" w:cs="Arial"/>
        </w:rPr>
        <w:tab/>
        <w:t xml:space="preserve">The Hirer will be responsible for the proper use of the school facilities (specialist equipment is not generally available e.g. projectors, TV and video equipment, cookers etc., (unless special arrangements have been made) and must take all reasonable precautions to ensure that there is no damage to the fabric of the buildings; furniture and fittings; or school equipment. The Hirer will be responsible for making good any damage to the premises and property. Any precautions required to ensure the users’ safety when using equipment, such as the provision of information and training, are the responsibility of the Hirer. In all cases, the Hirer must ensure that risks associated with the activity are properly controlled throughout the hire period and that the premises are returned to the control of the school in a clean and satisfactory condition.  </w:t>
      </w:r>
    </w:p>
    <w:p w14:paraId="328474CD" w14:textId="77777777" w:rsidR="00A36100" w:rsidRPr="00A36100" w:rsidRDefault="00A36100" w:rsidP="00A36100">
      <w:pPr>
        <w:ind w:left="720" w:hanging="720"/>
        <w:rPr>
          <w:rFonts w:ascii="Arial" w:hAnsi="Arial" w:cs="Arial"/>
        </w:rPr>
      </w:pPr>
      <w:r w:rsidRPr="00A36100">
        <w:rPr>
          <w:rFonts w:ascii="Arial" w:hAnsi="Arial" w:cs="Arial"/>
        </w:rPr>
        <w:t xml:space="preserve">b) </w:t>
      </w:r>
      <w:r w:rsidRPr="00A36100">
        <w:rPr>
          <w:rFonts w:ascii="Arial" w:hAnsi="Arial" w:cs="Arial"/>
        </w:rPr>
        <w:tab/>
        <w:t xml:space="preserve">The Hirer must be advised that they cannot rely on the school’s risk assessments for any activities carried out during the letting and must complete their own risk assessments, a copy of which must be held by the school. </w:t>
      </w:r>
    </w:p>
    <w:p w14:paraId="1E81A0CF" w14:textId="77777777" w:rsidR="00A36100" w:rsidRPr="00A36100" w:rsidRDefault="00A36100" w:rsidP="00A36100">
      <w:pPr>
        <w:ind w:left="720" w:hanging="660"/>
        <w:rPr>
          <w:rFonts w:ascii="Arial" w:hAnsi="Arial" w:cs="Arial"/>
        </w:rPr>
      </w:pPr>
      <w:r w:rsidRPr="00A36100">
        <w:rPr>
          <w:rFonts w:ascii="Arial" w:hAnsi="Arial" w:cs="Arial"/>
        </w:rPr>
        <w:t xml:space="preserve">c) </w:t>
      </w:r>
      <w:r w:rsidRPr="00A36100">
        <w:rPr>
          <w:rFonts w:ascii="Arial" w:hAnsi="Arial" w:cs="Arial"/>
        </w:rPr>
        <w:tab/>
        <w:t xml:space="preserve">Users should acquaint themselves with the Fire and Safety regulations and procedures relating to the area of premises in use. These will be clearly displayed in each of the designated areas. They must also carry out their own fire drills and organise their own fire procedure. Documentary evidence must be made available to the school on request. </w:t>
      </w:r>
    </w:p>
    <w:p w14:paraId="6E02F1D9" w14:textId="77777777" w:rsidR="00A36100" w:rsidRPr="00A36100" w:rsidRDefault="00A36100" w:rsidP="00A36100">
      <w:pPr>
        <w:ind w:left="720" w:hanging="660"/>
        <w:rPr>
          <w:rFonts w:ascii="Arial" w:hAnsi="Arial" w:cs="Arial"/>
        </w:rPr>
      </w:pPr>
      <w:r w:rsidRPr="00A36100">
        <w:rPr>
          <w:rFonts w:ascii="Arial" w:hAnsi="Arial" w:cs="Arial"/>
        </w:rPr>
        <w:t xml:space="preserve">d) </w:t>
      </w:r>
      <w:r w:rsidRPr="00A36100">
        <w:rPr>
          <w:rFonts w:ascii="Arial" w:hAnsi="Arial" w:cs="Arial"/>
        </w:rPr>
        <w:tab/>
        <w:t xml:space="preserve">Fire exits must not be blocked or locked, nor should furniture, equipment, or other obstructions be placed in corridors during the hiring. </w:t>
      </w:r>
    </w:p>
    <w:p w14:paraId="02050B12" w14:textId="77777777" w:rsidR="00A36100" w:rsidRPr="00A36100" w:rsidRDefault="00A36100" w:rsidP="00A36100">
      <w:pPr>
        <w:ind w:left="720" w:hanging="660"/>
        <w:rPr>
          <w:rFonts w:ascii="Arial" w:hAnsi="Arial" w:cs="Arial"/>
        </w:rPr>
      </w:pPr>
      <w:r w:rsidRPr="00A36100">
        <w:rPr>
          <w:rFonts w:ascii="Arial" w:hAnsi="Arial" w:cs="Arial"/>
        </w:rPr>
        <w:t xml:space="preserve">e) </w:t>
      </w:r>
      <w:r w:rsidRPr="00A36100">
        <w:rPr>
          <w:rFonts w:ascii="Arial" w:hAnsi="Arial" w:cs="Arial"/>
        </w:rPr>
        <w:tab/>
        <w:t xml:space="preserve">The Hirer must only use the area of the building that has been hired. Any furniture or equipment moved by the Hirer should be returned to its original position at the end of each session. </w:t>
      </w:r>
    </w:p>
    <w:p w14:paraId="1686611F" w14:textId="77777777" w:rsidR="00A36100" w:rsidRPr="00A36100" w:rsidRDefault="00A36100" w:rsidP="00A36100">
      <w:pPr>
        <w:ind w:left="720" w:hanging="660"/>
        <w:rPr>
          <w:rFonts w:ascii="Arial" w:hAnsi="Arial" w:cs="Arial"/>
          <w:color w:val="FF0000"/>
        </w:rPr>
      </w:pPr>
      <w:r w:rsidRPr="00A36100">
        <w:rPr>
          <w:rFonts w:ascii="Arial" w:hAnsi="Arial" w:cs="Arial"/>
        </w:rPr>
        <w:t xml:space="preserve">f) </w:t>
      </w:r>
      <w:r w:rsidRPr="00A36100">
        <w:rPr>
          <w:rFonts w:ascii="Arial" w:hAnsi="Arial" w:cs="Arial"/>
        </w:rPr>
        <w:tab/>
        <w:t>Toilets are available for use by the Hirer, the location of which are advised to the Hirer at the commencement of the letting.</w:t>
      </w:r>
    </w:p>
    <w:p w14:paraId="3C48A2DA" w14:textId="77777777" w:rsidR="00A36100" w:rsidRPr="00A36100" w:rsidRDefault="00A36100" w:rsidP="00A36100">
      <w:pPr>
        <w:ind w:left="720" w:hanging="720"/>
        <w:rPr>
          <w:rFonts w:ascii="Arial" w:hAnsi="Arial" w:cs="Arial"/>
        </w:rPr>
      </w:pPr>
      <w:r w:rsidRPr="00A36100">
        <w:rPr>
          <w:rFonts w:ascii="Arial" w:hAnsi="Arial" w:cs="Arial"/>
        </w:rPr>
        <w:t xml:space="preserve"> g) </w:t>
      </w:r>
      <w:r w:rsidRPr="00A36100">
        <w:rPr>
          <w:rFonts w:ascii="Arial" w:hAnsi="Arial" w:cs="Arial"/>
        </w:rPr>
        <w:tab/>
        <w:t xml:space="preserve">The Hirer is responsible for ensuring that good order is kept on the premises and within the immediate environment of the school, and that the premises are left in a clean and tidy condition. </w:t>
      </w:r>
    </w:p>
    <w:p w14:paraId="499C65B4" w14:textId="77777777" w:rsidR="00A36100" w:rsidRPr="00A36100" w:rsidRDefault="00A36100" w:rsidP="00A36100">
      <w:pPr>
        <w:ind w:left="720" w:hanging="720"/>
        <w:rPr>
          <w:rFonts w:ascii="Arial" w:hAnsi="Arial" w:cs="Arial"/>
        </w:rPr>
      </w:pPr>
      <w:r w:rsidRPr="00A36100">
        <w:rPr>
          <w:rFonts w:ascii="Arial" w:hAnsi="Arial" w:cs="Arial"/>
        </w:rPr>
        <w:t>h)</w:t>
      </w:r>
      <w:r w:rsidRPr="00A36100">
        <w:rPr>
          <w:rFonts w:ascii="Arial" w:hAnsi="Arial" w:cs="Arial"/>
        </w:rPr>
        <w:tab/>
        <w:t xml:space="preserve">Car parking facilities are subject to availability and may be used by the Hirer and any adults involved in the letting. </w:t>
      </w:r>
    </w:p>
    <w:p w14:paraId="0FF6826F" w14:textId="77777777" w:rsidR="00A36100" w:rsidRPr="00A36100" w:rsidRDefault="00A36100" w:rsidP="00A36100">
      <w:pPr>
        <w:ind w:left="720" w:hanging="660"/>
        <w:rPr>
          <w:rFonts w:ascii="Arial" w:hAnsi="Arial" w:cs="Arial"/>
        </w:rPr>
      </w:pPr>
      <w:r w:rsidRPr="00A36100">
        <w:rPr>
          <w:rFonts w:ascii="Arial" w:hAnsi="Arial" w:cs="Arial"/>
        </w:rPr>
        <w:lastRenderedPageBreak/>
        <w:t xml:space="preserve">i) </w:t>
      </w:r>
      <w:r w:rsidRPr="00A36100">
        <w:rPr>
          <w:rFonts w:ascii="Arial" w:hAnsi="Arial" w:cs="Arial"/>
        </w:rPr>
        <w:tab/>
        <w:t>The school reserves the right to levy an additional charge to cover:</w:t>
      </w:r>
    </w:p>
    <w:p w14:paraId="7EF6A035" w14:textId="2E599463" w:rsidR="00A36100" w:rsidRPr="00332BA6" w:rsidRDefault="00A36100" w:rsidP="00332BA6">
      <w:pPr>
        <w:pStyle w:val="ListParagraph"/>
        <w:numPr>
          <w:ilvl w:val="0"/>
          <w:numId w:val="31"/>
        </w:numPr>
        <w:spacing w:after="0"/>
        <w:rPr>
          <w:rFonts w:ascii="Arial" w:hAnsi="Arial" w:cs="Arial"/>
          <w:sz w:val="22"/>
          <w:szCs w:val="22"/>
        </w:rPr>
      </w:pPr>
      <w:r w:rsidRPr="00332BA6">
        <w:rPr>
          <w:rFonts w:ascii="Arial" w:hAnsi="Arial" w:cs="Arial"/>
          <w:sz w:val="22"/>
          <w:szCs w:val="22"/>
        </w:rPr>
        <w:t xml:space="preserve">any additional cleaning that may be required after an event </w:t>
      </w:r>
    </w:p>
    <w:p w14:paraId="566D00D2" w14:textId="76B435D9" w:rsidR="00A36100" w:rsidRPr="00332BA6" w:rsidRDefault="00A36100" w:rsidP="00332BA6">
      <w:pPr>
        <w:pStyle w:val="ListParagraph"/>
        <w:numPr>
          <w:ilvl w:val="0"/>
          <w:numId w:val="31"/>
        </w:numPr>
        <w:spacing w:after="0"/>
        <w:rPr>
          <w:rFonts w:ascii="Arial" w:hAnsi="Arial" w:cs="Arial"/>
          <w:sz w:val="22"/>
          <w:szCs w:val="22"/>
        </w:rPr>
      </w:pPr>
      <w:r w:rsidRPr="00332BA6">
        <w:rPr>
          <w:rFonts w:ascii="Arial" w:hAnsi="Arial" w:cs="Arial"/>
          <w:sz w:val="22"/>
          <w:szCs w:val="22"/>
        </w:rPr>
        <w:t>the cost of repair of damage to the school fabric or equipment</w:t>
      </w:r>
    </w:p>
    <w:p w14:paraId="2EC563F6" w14:textId="18774FDD" w:rsidR="00A36100" w:rsidRPr="00332BA6" w:rsidRDefault="00A36100" w:rsidP="00332BA6">
      <w:pPr>
        <w:pStyle w:val="ListParagraph"/>
        <w:numPr>
          <w:ilvl w:val="0"/>
          <w:numId w:val="31"/>
        </w:numPr>
        <w:spacing w:after="0"/>
        <w:rPr>
          <w:rFonts w:ascii="Arial" w:hAnsi="Arial" w:cs="Arial"/>
          <w:sz w:val="22"/>
          <w:szCs w:val="22"/>
        </w:rPr>
      </w:pPr>
      <w:r w:rsidRPr="00332BA6">
        <w:rPr>
          <w:rFonts w:ascii="Arial" w:hAnsi="Arial" w:cs="Arial"/>
          <w:sz w:val="22"/>
          <w:szCs w:val="22"/>
        </w:rPr>
        <w:t xml:space="preserve">the cost of replacement of any items of school equipment if uneconomical to repair </w:t>
      </w:r>
    </w:p>
    <w:p w14:paraId="6598AEE1" w14:textId="77777777" w:rsidR="00A36100" w:rsidRPr="00A36100" w:rsidRDefault="00A36100" w:rsidP="00A36100">
      <w:pPr>
        <w:spacing w:after="0"/>
        <w:ind w:left="720"/>
        <w:rPr>
          <w:rFonts w:ascii="Arial" w:hAnsi="Arial" w:cs="Arial"/>
        </w:rPr>
      </w:pPr>
    </w:p>
    <w:p w14:paraId="2D79D7C3" w14:textId="41EC1AAB" w:rsidR="00A36100" w:rsidRPr="00A36100" w:rsidRDefault="00A36100" w:rsidP="00A36100">
      <w:pPr>
        <w:ind w:left="720" w:hanging="660"/>
        <w:rPr>
          <w:rFonts w:ascii="Arial" w:hAnsi="Arial" w:cs="Arial"/>
        </w:rPr>
      </w:pPr>
      <w:r w:rsidRPr="00A36100">
        <w:rPr>
          <w:rFonts w:ascii="Arial" w:hAnsi="Arial" w:cs="Arial"/>
        </w:rPr>
        <w:t>j)</w:t>
      </w:r>
      <w:r w:rsidRPr="00A36100">
        <w:rPr>
          <w:rFonts w:ascii="Arial" w:hAnsi="Arial" w:cs="Arial"/>
        </w:rPr>
        <w:tab/>
        <w:t>For security reasons, the Hirer will not have access to the school telephone/school office. Hirers are urged to consider acquiring a mobile telephone for use in an emergency</w:t>
      </w:r>
    </w:p>
    <w:p w14:paraId="36572E81" w14:textId="77777777" w:rsidR="00A36100" w:rsidRPr="00A36100" w:rsidRDefault="00A36100" w:rsidP="00A36100">
      <w:pPr>
        <w:rPr>
          <w:rFonts w:ascii="Arial" w:hAnsi="Arial" w:cs="Arial"/>
        </w:rPr>
      </w:pPr>
      <w:r w:rsidRPr="00A36100">
        <w:rPr>
          <w:rFonts w:ascii="Arial" w:hAnsi="Arial" w:cs="Arial"/>
        </w:rPr>
        <w:t>3.13</w:t>
      </w:r>
      <w:r w:rsidRPr="00A36100">
        <w:rPr>
          <w:rFonts w:ascii="Arial" w:hAnsi="Arial" w:cs="Arial"/>
        </w:rPr>
        <w:tab/>
      </w:r>
      <w:r w:rsidRPr="00332BA6">
        <w:rPr>
          <w:rFonts w:ascii="Arial" w:hAnsi="Arial" w:cs="Arial"/>
          <w:i/>
          <w:iCs/>
        </w:rPr>
        <w:t>Electrical Equipment</w:t>
      </w:r>
      <w:r w:rsidRPr="00A36100">
        <w:rPr>
          <w:rFonts w:ascii="Arial" w:hAnsi="Arial" w:cs="Arial"/>
        </w:rPr>
        <w:t xml:space="preserve"> </w:t>
      </w:r>
    </w:p>
    <w:p w14:paraId="499FDC76" w14:textId="77777777" w:rsidR="00A36100" w:rsidRPr="00A36100" w:rsidRDefault="00A36100" w:rsidP="00A36100">
      <w:pPr>
        <w:ind w:left="720"/>
        <w:rPr>
          <w:rFonts w:ascii="Arial" w:hAnsi="Arial" w:cs="Arial"/>
        </w:rPr>
      </w:pPr>
      <w:r w:rsidRPr="00A36100">
        <w:rPr>
          <w:rFonts w:ascii="Arial" w:hAnsi="Arial" w:cs="Arial"/>
        </w:rPr>
        <w:t>Any electrical equipment brought by the Hirer onto the school site MUST comply with the LA code of practice for portable electrical appliance equipment. Equipment must either have a certificate of safety from a qualified electrical engineer or be inspected by the LA prior to use and certified fit for use. The intention to use any electrical equipment must be notified on the application form.</w:t>
      </w:r>
    </w:p>
    <w:p w14:paraId="14D96D4B" w14:textId="77777777" w:rsidR="00A36100" w:rsidRPr="00A36100" w:rsidRDefault="00A36100" w:rsidP="00A36100">
      <w:pPr>
        <w:rPr>
          <w:rFonts w:ascii="Arial" w:hAnsi="Arial" w:cs="Arial"/>
        </w:rPr>
      </w:pPr>
      <w:r w:rsidRPr="00A36100">
        <w:rPr>
          <w:rFonts w:ascii="Arial" w:hAnsi="Arial" w:cs="Arial"/>
        </w:rPr>
        <w:t>3.14</w:t>
      </w:r>
      <w:r w:rsidRPr="00A36100">
        <w:rPr>
          <w:rFonts w:ascii="Arial" w:hAnsi="Arial" w:cs="Arial"/>
        </w:rPr>
        <w:tab/>
      </w:r>
      <w:r w:rsidRPr="00332BA6">
        <w:rPr>
          <w:rFonts w:ascii="Arial" w:hAnsi="Arial" w:cs="Arial"/>
          <w:i/>
          <w:iCs/>
        </w:rPr>
        <w:t>First Aid Facilities</w:t>
      </w:r>
      <w:r w:rsidRPr="00A36100">
        <w:rPr>
          <w:rFonts w:ascii="Arial" w:hAnsi="Arial" w:cs="Arial"/>
        </w:rPr>
        <w:t xml:space="preserve"> </w:t>
      </w:r>
    </w:p>
    <w:p w14:paraId="7442823A" w14:textId="77777777" w:rsidR="00A36100" w:rsidRPr="00A36100" w:rsidRDefault="00A36100" w:rsidP="00A36100">
      <w:pPr>
        <w:ind w:left="720"/>
        <w:rPr>
          <w:rFonts w:ascii="Arial" w:hAnsi="Arial" w:cs="Arial"/>
        </w:rPr>
      </w:pPr>
      <w:r w:rsidRPr="00A36100">
        <w:rPr>
          <w:rFonts w:ascii="Arial" w:hAnsi="Arial" w:cs="Arial"/>
        </w:rPr>
        <w:t xml:space="preserve">There is no legal requirement for the school to provide first aid facilities for the Hirer. It is suggested that the Hirer makes its own arrangements. Use of the school’s resources is not available. </w:t>
      </w:r>
    </w:p>
    <w:p w14:paraId="368ADCD0" w14:textId="77777777" w:rsidR="00A36100" w:rsidRPr="00A36100" w:rsidRDefault="00A36100" w:rsidP="00A36100">
      <w:pPr>
        <w:rPr>
          <w:rFonts w:ascii="Arial" w:hAnsi="Arial" w:cs="Arial"/>
        </w:rPr>
      </w:pPr>
      <w:r w:rsidRPr="00A36100">
        <w:rPr>
          <w:rFonts w:ascii="Arial" w:hAnsi="Arial" w:cs="Arial"/>
        </w:rPr>
        <w:t>3.15</w:t>
      </w:r>
      <w:r w:rsidRPr="00A36100">
        <w:rPr>
          <w:rFonts w:ascii="Arial" w:hAnsi="Arial" w:cs="Arial"/>
        </w:rPr>
        <w:tab/>
      </w:r>
      <w:r w:rsidRPr="00332BA6">
        <w:rPr>
          <w:rFonts w:ascii="Arial" w:hAnsi="Arial" w:cs="Arial"/>
          <w:i/>
          <w:iCs/>
        </w:rPr>
        <w:t>Food, Smoking, Drink &amp; Drugs</w:t>
      </w:r>
      <w:r w:rsidRPr="00A36100">
        <w:rPr>
          <w:rFonts w:ascii="Arial" w:hAnsi="Arial" w:cs="Arial"/>
        </w:rPr>
        <w:t xml:space="preserve"> </w:t>
      </w:r>
    </w:p>
    <w:p w14:paraId="0845E737" w14:textId="15679B9D" w:rsidR="00A36100" w:rsidRPr="00A36100" w:rsidRDefault="00A36100" w:rsidP="00A36100">
      <w:pPr>
        <w:ind w:left="720"/>
        <w:rPr>
          <w:rFonts w:ascii="Arial" w:hAnsi="Arial" w:cs="Arial"/>
        </w:rPr>
      </w:pPr>
      <w:r w:rsidRPr="00A36100">
        <w:rPr>
          <w:rFonts w:ascii="Arial" w:hAnsi="Arial" w:cs="Arial"/>
        </w:rPr>
        <w:t xml:space="preserve">No food or drink may be prepared or consumed on the premises without the direct permission of the Governing </w:t>
      </w:r>
      <w:r w:rsidR="00332BA6">
        <w:rPr>
          <w:rFonts w:ascii="Arial" w:hAnsi="Arial" w:cs="Arial"/>
        </w:rPr>
        <w:t>Board</w:t>
      </w:r>
      <w:r w:rsidRPr="00A36100">
        <w:rPr>
          <w:rFonts w:ascii="Arial" w:hAnsi="Arial" w:cs="Arial"/>
        </w:rPr>
        <w:t>, in line with current food hygiene regulations. All litter must be placed in the bins provided. No intoxicants/unlawful drugs shall be brought on to or consumed/used on the premises. The whole of the school premises, including the external areas, is a non-smoking area, and smoking is not permitted. This includes Electronic Cigarettes or E-cigarettes, Personal Vaporizers (PVs) and Electronic Nicotine Delivery Systems (ENDSs) battery-operated devices that mimic tobacco smoking.</w:t>
      </w:r>
    </w:p>
    <w:p w14:paraId="7CC3DFAD" w14:textId="77777777" w:rsidR="00A36100" w:rsidRPr="00A36100" w:rsidRDefault="00A36100" w:rsidP="00A36100">
      <w:pPr>
        <w:rPr>
          <w:rFonts w:ascii="Arial" w:hAnsi="Arial" w:cs="Arial"/>
        </w:rPr>
      </w:pPr>
      <w:r w:rsidRPr="00A36100">
        <w:rPr>
          <w:rFonts w:ascii="Arial" w:hAnsi="Arial" w:cs="Arial"/>
        </w:rPr>
        <w:t>3.16</w:t>
      </w:r>
      <w:r w:rsidRPr="00A36100">
        <w:rPr>
          <w:rFonts w:ascii="Arial" w:hAnsi="Arial" w:cs="Arial"/>
        </w:rPr>
        <w:tab/>
      </w:r>
      <w:r w:rsidRPr="00332BA6">
        <w:rPr>
          <w:rFonts w:ascii="Arial" w:hAnsi="Arial" w:cs="Arial"/>
          <w:i/>
          <w:iCs/>
        </w:rPr>
        <w:t>School Equipment</w:t>
      </w:r>
      <w:r w:rsidRPr="00A36100">
        <w:rPr>
          <w:rFonts w:ascii="Arial" w:hAnsi="Arial" w:cs="Arial"/>
        </w:rPr>
        <w:t xml:space="preserve"> </w:t>
      </w:r>
    </w:p>
    <w:p w14:paraId="0168E09E" w14:textId="77777777" w:rsidR="00A36100" w:rsidRPr="00A36100" w:rsidRDefault="00A36100" w:rsidP="00A36100">
      <w:pPr>
        <w:ind w:left="720"/>
        <w:rPr>
          <w:rFonts w:ascii="Arial" w:hAnsi="Arial" w:cs="Arial"/>
        </w:rPr>
      </w:pPr>
      <w:r w:rsidRPr="00A36100">
        <w:rPr>
          <w:rFonts w:ascii="Arial" w:hAnsi="Arial" w:cs="Arial"/>
        </w:rPr>
        <w:t xml:space="preserve">This can only be used if requested on the application form, and if its use is approved by the Headteacher. Responsible adults must supervise the use of any equipment which is issued and ensure its safe return. The Hirer is liable for any damage, loss or theft of school equipment it is using, and for the equipment's safe and appropriate use. Use of light or fixed catering / cleaning equipment is limited, and the Hirer will need to demonstrate a competence level for use of equipment, plant or other issues on food hygiene standards. Untrained or inappropriate use of equipment may lead to damage to floors etc or render the equipment inoperable causing service delivery disruption the following day. </w:t>
      </w:r>
    </w:p>
    <w:p w14:paraId="2F7DCF1D" w14:textId="77777777" w:rsidR="00A36100" w:rsidRPr="00A36100" w:rsidRDefault="00A36100" w:rsidP="00A36100">
      <w:pPr>
        <w:rPr>
          <w:rFonts w:ascii="Arial" w:hAnsi="Arial" w:cs="Arial"/>
        </w:rPr>
      </w:pPr>
      <w:r w:rsidRPr="00A36100">
        <w:rPr>
          <w:rFonts w:ascii="Arial" w:hAnsi="Arial" w:cs="Arial"/>
        </w:rPr>
        <w:t>3.17</w:t>
      </w:r>
      <w:r w:rsidRPr="00A36100">
        <w:rPr>
          <w:rFonts w:ascii="Arial" w:hAnsi="Arial" w:cs="Arial"/>
        </w:rPr>
        <w:tab/>
      </w:r>
      <w:r w:rsidRPr="00332BA6">
        <w:rPr>
          <w:rFonts w:ascii="Arial" w:hAnsi="Arial" w:cs="Arial"/>
          <w:i/>
          <w:iCs/>
        </w:rPr>
        <w:t>Vacation of Premises</w:t>
      </w:r>
      <w:r w:rsidRPr="00A36100">
        <w:rPr>
          <w:rFonts w:ascii="Arial" w:hAnsi="Arial" w:cs="Arial"/>
        </w:rPr>
        <w:t xml:space="preserve"> </w:t>
      </w:r>
    </w:p>
    <w:p w14:paraId="087F4A7B" w14:textId="586B3B2A" w:rsidR="00A36100" w:rsidRPr="00A36100" w:rsidRDefault="00A36100" w:rsidP="00A36100">
      <w:pPr>
        <w:ind w:left="720"/>
        <w:rPr>
          <w:rFonts w:ascii="Arial" w:hAnsi="Arial" w:cs="Arial"/>
        </w:rPr>
      </w:pPr>
      <w:r w:rsidRPr="00A36100">
        <w:rPr>
          <w:rFonts w:ascii="Arial" w:hAnsi="Arial" w:cs="Arial"/>
        </w:rPr>
        <w:t xml:space="preserve">The Hirer shall ensure that the premises are vacated promptly at the end of each period of use or letting. The Hirer is responsible for supervising any children taking part in an activity until they are collected by a responsible adult. Additional charges will be made where </w:t>
      </w:r>
      <w:r w:rsidR="00332BA6">
        <w:rPr>
          <w:rFonts w:ascii="Arial" w:hAnsi="Arial" w:cs="Arial"/>
        </w:rPr>
        <w:t xml:space="preserve">a keyholder </w:t>
      </w:r>
      <w:r w:rsidRPr="00A36100">
        <w:rPr>
          <w:rFonts w:ascii="Arial" w:hAnsi="Arial" w:cs="Arial"/>
        </w:rPr>
        <w:t xml:space="preserve">is </w:t>
      </w:r>
      <w:r w:rsidR="00332BA6">
        <w:rPr>
          <w:rFonts w:ascii="Arial" w:hAnsi="Arial" w:cs="Arial"/>
        </w:rPr>
        <w:t>called</w:t>
      </w:r>
      <w:r w:rsidRPr="00A36100">
        <w:rPr>
          <w:rFonts w:ascii="Arial" w:hAnsi="Arial" w:cs="Arial"/>
        </w:rPr>
        <w:t xml:space="preserve"> to lock up whilst the Hirer ensures children are safely vacated beyond the time agreed in the </w:t>
      </w:r>
      <w:r w:rsidRPr="00332BA6">
        <w:rPr>
          <w:rFonts w:ascii="Arial" w:hAnsi="Arial" w:cs="Arial"/>
          <w:i/>
          <w:iCs/>
        </w:rPr>
        <w:t>letting</w:t>
      </w:r>
      <w:r w:rsidRPr="00A36100">
        <w:rPr>
          <w:rFonts w:ascii="Arial" w:hAnsi="Arial" w:cs="Arial"/>
        </w:rPr>
        <w:t xml:space="preserve"> agreement. </w:t>
      </w:r>
    </w:p>
    <w:p w14:paraId="1658FF7B" w14:textId="77777777" w:rsidR="00A36100" w:rsidRPr="00A36100" w:rsidRDefault="00A36100" w:rsidP="00A36100">
      <w:pPr>
        <w:rPr>
          <w:rFonts w:ascii="Arial" w:hAnsi="Arial" w:cs="Arial"/>
        </w:rPr>
      </w:pPr>
      <w:r w:rsidRPr="00A36100">
        <w:rPr>
          <w:rFonts w:ascii="Arial" w:hAnsi="Arial" w:cs="Arial"/>
        </w:rPr>
        <w:t>3.18</w:t>
      </w:r>
      <w:r w:rsidRPr="00A36100">
        <w:rPr>
          <w:rFonts w:ascii="Arial" w:hAnsi="Arial" w:cs="Arial"/>
        </w:rPr>
        <w:tab/>
        <w:t xml:space="preserve">Behaviour  </w:t>
      </w:r>
    </w:p>
    <w:p w14:paraId="6F4DC2A6" w14:textId="4F1C7884" w:rsidR="00332BA6" w:rsidRDefault="00A36100" w:rsidP="00A36100">
      <w:pPr>
        <w:ind w:left="720"/>
        <w:rPr>
          <w:rFonts w:ascii="Arial" w:hAnsi="Arial" w:cs="Arial"/>
        </w:rPr>
      </w:pPr>
      <w:r w:rsidRPr="00A36100">
        <w:rPr>
          <w:rFonts w:ascii="Arial" w:hAnsi="Arial" w:cs="Arial"/>
        </w:rPr>
        <w:t xml:space="preserve">The school must take appropriate measures to ensure that the Hirer is responsible for ensuring adequate supervision and preservation of good order for the full duration of the letting and until </w:t>
      </w:r>
      <w:r w:rsidRPr="00A36100">
        <w:rPr>
          <w:rFonts w:ascii="Arial" w:hAnsi="Arial" w:cs="Arial"/>
        </w:rPr>
        <w:lastRenderedPageBreak/>
        <w:t xml:space="preserve">the premises are vacated, also the prevention of overcrowding and keeping clear all gangways, passages and exits.  </w:t>
      </w:r>
    </w:p>
    <w:p w14:paraId="15313BE7" w14:textId="77777777" w:rsidR="00A36100" w:rsidRPr="00A36100" w:rsidRDefault="00A36100" w:rsidP="00A36100">
      <w:pPr>
        <w:rPr>
          <w:rFonts w:ascii="Arial" w:hAnsi="Arial" w:cs="Arial"/>
        </w:rPr>
      </w:pPr>
      <w:r w:rsidRPr="00A36100">
        <w:rPr>
          <w:rFonts w:ascii="Arial" w:hAnsi="Arial" w:cs="Arial"/>
        </w:rPr>
        <w:t>3.19</w:t>
      </w:r>
      <w:r w:rsidRPr="00A36100">
        <w:rPr>
          <w:rFonts w:ascii="Arial" w:hAnsi="Arial" w:cs="Arial"/>
        </w:rPr>
        <w:tab/>
      </w:r>
      <w:r w:rsidRPr="00332BA6">
        <w:rPr>
          <w:rFonts w:ascii="Arial" w:hAnsi="Arial" w:cs="Arial"/>
          <w:i/>
          <w:iCs/>
        </w:rPr>
        <w:t>Promotional Literature/Newsletters</w:t>
      </w:r>
      <w:r w:rsidRPr="00A36100">
        <w:rPr>
          <w:rFonts w:ascii="Arial" w:hAnsi="Arial" w:cs="Arial"/>
        </w:rPr>
        <w:t xml:space="preserve"> </w:t>
      </w:r>
    </w:p>
    <w:p w14:paraId="1CD3C3D8" w14:textId="77777777" w:rsidR="00A36100" w:rsidRPr="00A36100" w:rsidRDefault="00A36100" w:rsidP="00A36100">
      <w:pPr>
        <w:ind w:left="720"/>
        <w:rPr>
          <w:rFonts w:ascii="Arial" w:hAnsi="Arial" w:cs="Arial"/>
        </w:rPr>
      </w:pPr>
      <w:r w:rsidRPr="00A36100">
        <w:rPr>
          <w:rFonts w:ascii="Arial" w:hAnsi="Arial" w:cs="Arial"/>
        </w:rPr>
        <w:t>A draft copy of any information to be distributed to participants or through the school must be sanctioned by the Headteacher at least seven days prior to distribution by the Hirer.</w:t>
      </w:r>
    </w:p>
    <w:p w14:paraId="030CEE6B" w14:textId="77777777" w:rsidR="00A36100" w:rsidRPr="00A36100" w:rsidRDefault="00A36100" w:rsidP="00A36100">
      <w:pPr>
        <w:rPr>
          <w:rFonts w:ascii="Arial" w:hAnsi="Arial" w:cs="Arial"/>
        </w:rPr>
      </w:pPr>
      <w:r w:rsidRPr="00A36100">
        <w:rPr>
          <w:rFonts w:ascii="Arial" w:hAnsi="Arial" w:cs="Arial"/>
        </w:rPr>
        <w:t>3.20</w:t>
      </w:r>
      <w:r w:rsidRPr="00A36100">
        <w:rPr>
          <w:rFonts w:ascii="Arial" w:hAnsi="Arial" w:cs="Arial"/>
        </w:rPr>
        <w:tab/>
      </w:r>
      <w:r w:rsidRPr="00332BA6">
        <w:rPr>
          <w:rFonts w:ascii="Arial" w:hAnsi="Arial" w:cs="Arial"/>
          <w:i/>
          <w:iCs/>
        </w:rPr>
        <w:t>Site Security</w:t>
      </w:r>
    </w:p>
    <w:p w14:paraId="22233426" w14:textId="793FAE72" w:rsidR="00A36100" w:rsidRPr="00A36100" w:rsidRDefault="00A36100" w:rsidP="00A36100">
      <w:pPr>
        <w:ind w:left="720"/>
        <w:rPr>
          <w:rFonts w:ascii="Arial" w:hAnsi="Arial" w:cs="Arial"/>
        </w:rPr>
      </w:pPr>
      <w:r w:rsidRPr="00A36100">
        <w:rPr>
          <w:rFonts w:ascii="Arial" w:hAnsi="Arial" w:cs="Arial"/>
        </w:rPr>
        <w:t xml:space="preserve">Keys should not be passed to any other person without direct permission of the Governing </w:t>
      </w:r>
      <w:r w:rsidR="00332BA6">
        <w:rPr>
          <w:rFonts w:ascii="Arial" w:hAnsi="Arial" w:cs="Arial"/>
        </w:rPr>
        <w:t>Board</w:t>
      </w:r>
      <w:r w:rsidRPr="00A36100">
        <w:rPr>
          <w:rFonts w:ascii="Arial" w:hAnsi="Arial" w:cs="Arial"/>
        </w:rPr>
        <w:t xml:space="preserve"> of the school.</w:t>
      </w:r>
    </w:p>
    <w:p w14:paraId="3B944EE7" w14:textId="77777777" w:rsidR="00A36100" w:rsidRPr="00A36100" w:rsidRDefault="00A36100" w:rsidP="00A36100">
      <w:pPr>
        <w:rPr>
          <w:rFonts w:ascii="Arial" w:hAnsi="Arial" w:cs="Arial"/>
        </w:rPr>
      </w:pPr>
      <w:r w:rsidRPr="00A36100">
        <w:rPr>
          <w:rFonts w:ascii="Arial" w:hAnsi="Arial" w:cs="Arial"/>
        </w:rPr>
        <w:t>3.21</w:t>
      </w:r>
      <w:r w:rsidRPr="00A36100">
        <w:rPr>
          <w:rFonts w:ascii="Arial" w:hAnsi="Arial" w:cs="Arial"/>
        </w:rPr>
        <w:tab/>
      </w:r>
      <w:r w:rsidRPr="00332BA6">
        <w:rPr>
          <w:rFonts w:ascii="Arial" w:hAnsi="Arial" w:cs="Arial"/>
          <w:i/>
          <w:iCs/>
        </w:rPr>
        <w:t>Quality of Service</w:t>
      </w:r>
      <w:r w:rsidRPr="00A36100">
        <w:rPr>
          <w:rFonts w:ascii="Arial" w:hAnsi="Arial" w:cs="Arial"/>
        </w:rPr>
        <w:t xml:space="preserve"> </w:t>
      </w:r>
    </w:p>
    <w:p w14:paraId="43A3CE22" w14:textId="1B144C4B" w:rsidR="00A36100" w:rsidRDefault="00A36100" w:rsidP="00A36100">
      <w:pPr>
        <w:ind w:left="720"/>
        <w:rPr>
          <w:rFonts w:ascii="Arial" w:hAnsi="Arial" w:cs="Arial"/>
        </w:rPr>
      </w:pPr>
      <w:r w:rsidRPr="00A36100">
        <w:rPr>
          <w:rFonts w:ascii="Arial" w:hAnsi="Arial" w:cs="Arial"/>
        </w:rPr>
        <w:t>From time to time, staff and Governors have the right to monitor the activities to ensure quality of service/activity operating from the premises.</w:t>
      </w:r>
    </w:p>
    <w:p w14:paraId="01524B8D" w14:textId="42FAEC26" w:rsidR="00A91AE2" w:rsidRPr="00D86F3A" w:rsidRDefault="00A91AE2" w:rsidP="00A91AE2">
      <w:pPr>
        <w:pStyle w:val="Sub-heading"/>
      </w:pPr>
      <w:bookmarkStart w:id="9" w:name="_Toc201565935"/>
      <w:r>
        <w:rPr>
          <w:b w:val="0"/>
        </w:rPr>
        <w:t>4</w:t>
      </w:r>
      <w:r w:rsidRPr="00A91AE2">
        <w:rPr>
          <w:b w:val="0"/>
        </w:rPr>
        <w:t>.</w:t>
      </w:r>
      <w:r w:rsidRPr="00D86F3A">
        <w:t xml:space="preserve"> </w:t>
      </w:r>
      <w:r>
        <w:t>Application Form</w:t>
      </w:r>
      <w:bookmarkEnd w:id="9"/>
    </w:p>
    <w:p w14:paraId="487E1B69" w14:textId="569136B3" w:rsidR="00A91AE2" w:rsidRPr="00A91AE2" w:rsidRDefault="00A91AE2" w:rsidP="00A91AE2">
      <w:pPr>
        <w:jc w:val="both"/>
        <w:rPr>
          <w:rFonts w:ascii="Arial" w:hAnsi="Arial" w:cs="Arial"/>
        </w:rPr>
      </w:pPr>
      <w:r w:rsidRPr="00A91AE2">
        <w:rPr>
          <w:rFonts w:ascii="Arial" w:hAnsi="Arial" w:cs="Arial"/>
        </w:rPr>
        <w:t>All hirers will complete the appropriate lettings application form (see appendix) and be given a set of the written terms and conditions of hire. Long term hirers must complete a letting application form at least annually. Day to day approval of requests for hire will be the responsibility of the School Business Manager</w:t>
      </w:r>
      <w:r>
        <w:rPr>
          <w:rFonts w:ascii="Arial" w:hAnsi="Arial" w:cs="Arial"/>
        </w:rPr>
        <w:t xml:space="preserve"> </w:t>
      </w:r>
      <w:r w:rsidRPr="00A91AE2">
        <w:rPr>
          <w:rFonts w:ascii="Arial" w:hAnsi="Arial" w:cs="Arial"/>
        </w:rPr>
        <w:t>who will sign the letting application form in the designated space, after:</w:t>
      </w:r>
    </w:p>
    <w:p w14:paraId="28EE6D61" w14:textId="527CF421" w:rsidR="00A91AE2" w:rsidRPr="00A91AE2" w:rsidRDefault="00A91AE2" w:rsidP="00A91AE2">
      <w:pPr>
        <w:tabs>
          <w:tab w:val="left" w:pos="709"/>
        </w:tabs>
        <w:ind w:left="1134" w:hanging="839"/>
        <w:jc w:val="both"/>
        <w:rPr>
          <w:rFonts w:ascii="Arial" w:hAnsi="Arial" w:cs="Arial"/>
        </w:rPr>
      </w:pPr>
      <w:r w:rsidRPr="00A91AE2">
        <w:rPr>
          <w:rFonts w:ascii="Arial" w:hAnsi="Arial" w:cs="Arial"/>
        </w:rPr>
        <w:tab/>
        <w:t>i)</w:t>
      </w:r>
      <w:r w:rsidRPr="00A91AE2">
        <w:rPr>
          <w:rFonts w:ascii="Arial" w:hAnsi="Arial" w:cs="Arial"/>
        </w:rPr>
        <w:tab/>
        <w:t>Agreeing the scales of charges to be applied. Abatement of charges can only be made, subject to</w:t>
      </w:r>
      <w:r>
        <w:rPr>
          <w:rFonts w:ascii="Arial" w:hAnsi="Arial" w:cs="Arial"/>
        </w:rPr>
        <w:t xml:space="preserve"> Resources</w:t>
      </w:r>
      <w:r w:rsidRPr="00A91AE2">
        <w:rPr>
          <w:rFonts w:ascii="Arial" w:hAnsi="Arial" w:cs="Arial"/>
        </w:rPr>
        <w:t xml:space="preserve"> Committee approval.</w:t>
      </w:r>
    </w:p>
    <w:p w14:paraId="5DE6DABC" w14:textId="77777777" w:rsidR="00A91AE2" w:rsidRPr="00A91AE2" w:rsidRDefault="00A91AE2" w:rsidP="00A91AE2">
      <w:pPr>
        <w:ind w:left="1134" w:hanging="414"/>
        <w:jc w:val="both"/>
        <w:rPr>
          <w:rFonts w:ascii="Arial" w:hAnsi="Arial" w:cs="Arial"/>
        </w:rPr>
      </w:pPr>
      <w:r w:rsidRPr="00A91AE2">
        <w:rPr>
          <w:rFonts w:ascii="Arial" w:hAnsi="Arial" w:cs="Arial"/>
        </w:rPr>
        <w:t>ii)</w:t>
      </w:r>
      <w:r w:rsidRPr="00A91AE2">
        <w:rPr>
          <w:rFonts w:ascii="Arial" w:hAnsi="Arial" w:cs="Arial"/>
        </w:rPr>
        <w:tab/>
        <w:t>Checking to ensure the application form has been properly signed by the hirer.</w:t>
      </w:r>
    </w:p>
    <w:p w14:paraId="7C62367C" w14:textId="77777777" w:rsidR="00A91AE2" w:rsidRPr="00A91AE2" w:rsidRDefault="00A91AE2" w:rsidP="00A91AE2">
      <w:pPr>
        <w:ind w:left="1134" w:hanging="414"/>
        <w:jc w:val="both"/>
        <w:rPr>
          <w:rFonts w:ascii="Arial" w:hAnsi="Arial" w:cs="Arial"/>
        </w:rPr>
      </w:pPr>
      <w:r w:rsidRPr="00A91AE2">
        <w:rPr>
          <w:rFonts w:ascii="Arial" w:hAnsi="Arial" w:cs="Arial"/>
        </w:rPr>
        <w:t>iii)</w:t>
      </w:r>
      <w:r w:rsidRPr="00A91AE2">
        <w:rPr>
          <w:rFonts w:ascii="Arial" w:hAnsi="Arial" w:cs="Arial"/>
        </w:rPr>
        <w:tab/>
        <w:t>Checking that any hirer whose letting engages with young people follows statutory and best practice safer recruitment and child protection policies and procedures.</w:t>
      </w:r>
    </w:p>
    <w:p w14:paraId="5ED12B3B" w14:textId="77777777" w:rsidR="00A91AE2" w:rsidRPr="00A91AE2" w:rsidRDefault="00A91AE2" w:rsidP="00A91AE2">
      <w:pPr>
        <w:ind w:left="1134" w:hanging="414"/>
        <w:jc w:val="both"/>
        <w:rPr>
          <w:rFonts w:ascii="Arial" w:hAnsi="Arial" w:cs="Arial"/>
        </w:rPr>
      </w:pPr>
      <w:r w:rsidRPr="00A91AE2">
        <w:rPr>
          <w:rFonts w:ascii="Arial" w:hAnsi="Arial" w:cs="Arial"/>
        </w:rPr>
        <w:t>iv)  Confirming whether the hirer is affiliated to any national association that has its own child protection policy and if not whether the hirer has their own child protection policy; in either case a copy of the policy must be provided to the school.</w:t>
      </w:r>
    </w:p>
    <w:p w14:paraId="19745DC3" w14:textId="77777777" w:rsidR="00A91AE2" w:rsidRPr="00A91AE2" w:rsidRDefault="00A91AE2" w:rsidP="00A91AE2">
      <w:pPr>
        <w:ind w:left="1134" w:hanging="414"/>
        <w:jc w:val="both"/>
        <w:rPr>
          <w:rFonts w:ascii="Arial" w:hAnsi="Arial" w:cs="Arial"/>
        </w:rPr>
      </w:pPr>
      <w:r w:rsidRPr="00A91AE2">
        <w:rPr>
          <w:rFonts w:ascii="Arial" w:hAnsi="Arial" w:cs="Arial"/>
        </w:rPr>
        <w:t>v)</w:t>
      </w:r>
      <w:r w:rsidRPr="00A91AE2">
        <w:rPr>
          <w:rFonts w:ascii="Arial" w:hAnsi="Arial" w:cs="Arial"/>
        </w:rPr>
        <w:tab/>
        <w:t>Checking that a copy of the school’s own child protection policy and guidelines has been passed to the hirer and that the hirer has signed to confirm receipt and acceptance.</w:t>
      </w:r>
      <w:r w:rsidRPr="00A91AE2">
        <w:rPr>
          <w:rFonts w:ascii="Arial" w:hAnsi="Arial" w:cs="Arial"/>
        </w:rPr>
        <w:tab/>
      </w:r>
    </w:p>
    <w:p w14:paraId="203DC7D3" w14:textId="77777777" w:rsidR="00A91AE2" w:rsidRPr="00A91AE2" w:rsidRDefault="00A91AE2" w:rsidP="00A91AE2">
      <w:pPr>
        <w:ind w:left="1134" w:hanging="414"/>
        <w:jc w:val="both"/>
        <w:rPr>
          <w:rFonts w:ascii="Arial" w:hAnsi="Arial" w:cs="Arial"/>
        </w:rPr>
      </w:pPr>
      <w:r w:rsidRPr="00A91AE2">
        <w:rPr>
          <w:rFonts w:ascii="Arial" w:hAnsi="Arial" w:cs="Arial"/>
        </w:rPr>
        <w:t>vi)</w:t>
      </w:r>
      <w:r w:rsidRPr="00A91AE2">
        <w:rPr>
          <w:rFonts w:ascii="Arial" w:hAnsi="Arial" w:cs="Arial"/>
        </w:rPr>
        <w:tab/>
        <w:t>Deciding if it is necessary to seek references for the hirer.</w:t>
      </w:r>
    </w:p>
    <w:p w14:paraId="7D27B627" w14:textId="77777777" w:rsidR="00A91AE2" w:rsidRPr="00A91AE2" w:rsidRDefault="00A91AE2" w:rsidP="00A91AE2">
      <w:pPr>
        <w:ind w:left="1134" w:hanging="414"/>
        <w:jc w:val="both"/>
        <w:rPr>
          <w:rFonts w:ascii="Arial" w:hAnsi="Arial" w:cs="Arial"/>
        </w:rPr>
      </w:pPr>
      <w:r w:rsidRPr="00A91AE2">
        <w:rPr>
          <w:rFonts w:ascii="Arial" w:hAnsi="Arial" w:cs="Arial"/>
        </w:rPr>
        <w:t>vii)</w:t>
      </w:r>
      <w:r w:rsidRPr="00A91AE2">
        <w:rPr>
          <w:rFonts w:ascii="Arial" w:hAnsi="Arial" w:cs="Arial"/>
        </w:rPr>
        <w:tab/>
        <w:t>Obtaining a copy or signed confirmation of the hirer’s public liability insurance and, where necessary, PPL licence.</w:t>
      </w:r>
    </w:p>
    <w:p w14:paraId="7783E176" w14:textId="77777777" w:rsidR="00A91AE2" w:rsidRPr="00A91AE2" w:rsidRDefault="00A91AE2" w:rsidP="00A91AE2">
      <w:pPr>
        <w:ind w:left="1134" w:hanging="414"/>
        <w:jc w:val="both"/>
        <w:rPr>
          <w:rFonts w:ascii="Arial" w:hAnsi="Arial" w:cs="Arial"/>
        </w:rPr>
      </w:pPr>
      <w:r w:rsidRPr="00A91AE2">
        <w:rPr>
          <w:rFonts w:ascii="Arial" w:hAnsi="Arial" w:cs="Arial"/>
        </w:rPr>
        <w:t>viii) Ensuring that the hirer is fully aware of their responsibilities as laid down in the Conditions of Hire</w:t>
      </w:r>
    </w:p>
    <w:p w14:paraId="196D7045" w14:textId="77777777" w:rsidR="00A91AE2" w:rsidRPr="00A91AE2" w:rsidRDefault="00A91AE2" w:rsidP="00A91AE2">
      <w:pPr>
        <w:ind w:left="1134" w:hanging="414"/>
        <w:jc w:val="both"/>
        <w:rPr>
          <w:rFonts w:ascii="Arial" w:hAnsi="Arial" w:cs="Arial"/>
        </w:rPr>
      </w:pPr>
      <w:r w:rsidRPr="00A91AE2">
        <w:rPr>
          <w:rFonts w:ascii="Arial" w:hAnsi="Arial" w:cs="Arial"/>
        </w:rPr>
        <w:t>ix)  Checking the Hirer has suitable arrangements in place for safe use, has provided the school with a copy of their Risk Assessment and will have a telephone available for emergency calls.</w:t>
      </w:r>
    </w:p>
    <w:p w14:paraId="1678B90C" w14:textId="77777777" w:rsidR="00A91AE2" w:rsidRPr="00A91AE2" w:rsidRDefault="00A91AE2" w:rsidP="00A91AE2">
      <w:pPr>
        <w:ind w:left="1134" w:hanging="414"/>
        <w:jc w:val="both"/>
        <w:rPr>
          <w:rFonts w:ascii="Arial" w:hAnsi="Arial" w:cs="Arial"/>
        </w:rPr>
      </w:pPr>
      <w:r w:rsidRPr="00A91AE2">
        <w:rPr>
          <w:rFonts w:ascii="Arial" w:hAnsi="Arial" w:cs="Arial"/>
        </w:rPr>
        <w:t>x) Obtaining approval from the school for the letting to proceed.</w:t>
      </w:r>
    </w:p>
    <w:p w14:paraId="54E04AB5" w14:textId="2C249E50" w:rsidR="00A91AE2" w:rsidRPr="00D86F3A" w:rsidRDefault="00A91AE2" w:rsidP="00A91AE2">
      <w:pPr>
        <w:pStyle w:val="Sub-heading"/>
      </w:pPr>
      <w:bookmarkStart w:id="10" w:name="_Toc201565936"/>
      <w:r>
        <w:rPr>
          <w:b w:val="0"/>
        </w:rPr>
        <w:t>5</w:t>
      </w:r>
      <w:r w:rsidRPr="00A91AE2">
        <w:rPr>
          <w:b w:val="0"/>
        </w:rPr>
        <w:t>.</w:t>
      </w:r>
      <w:r w:rsidRPr="00D86F3A">
        <w:t xml:space="preserve"> </w:t>
      </w:r>
      <w:r>
        <w:t>Bookings</w:t>
      </w:r>
      <w:bookmarkEnd w:id="10"/>
    </w:p>
    <w:p w14:paraId="2641B3CD" w14:textId="19704991" w:rsidR="00A91AE2" w:rsidRDefault="00A91AE2" w:rsidP="00603E38">
      <w:pPr>
        <w:jc w:val="both"/>
        <w:rPr>
          <w:rFonts w:ascii="Arial" w:hAnsi="Arial" w:cs="Arial"/>
        </w:rPr>
      </w:pPr>
      <w:r w:rsidRPr="00A91AE2">
        <w:rPr>
          <w:rFonts w:ascii="Arial" w:hAnsi="Arial" w:cs="Arial"/>
        </w:rPr>
        <w:t xml:space="preserve">All requests for hire will be logged in the </w:t>
      </w:r>
      <w:proofErr w:type="gramStart"/>
      <w:r w:rsidRPr="00A91AE2">
        <w:rPr>
          <w:rFonts w:ascii="Arial" w:hAnsi="Arial" w:cs="Arial"/>
        </w:rPr>
        <w:t>lettings</w:t>
      </w:r>
      <w:proofErr w:type="gramEnd"/>
      <w:r w:rsidRPr="00A91AE2">
        <w:rPr>
          <w:rFonts w:ascii="Arial" w:hAnsi="Arial" w:cs="Arial"/>
        </w:rPr>
        <w:t xml:space="preserve"> diary by the </w:t>
      </w:r>
      <w:r w:rsidR="00603E38">
        <w:rPr>
          <w:rFonts w:ascii="Arial" w:hAnsi="Arial" w:cs="Arial"/>
        </w:rPr>
        <w:t xml:space="preserve">School Business Manager. </w:t>
      </w:r>
      <w:r w:rsidRPr="00A91AE2">
        <w:rPr>
          <w:rFonts w:ascii="Arial" w:hAnsi="Arial" w:cs="Arial"/>
        </w:rPr>
        <w:t xml:space="preserve">Payment will be required in advance for all one-off lettings or for a new regular booking where the hirer is not known to </w:t>
      </w:r>
      <w:r w:rsidRPr="00A91AE2">
        <w:rPr>
          <w:rFonts w:ascii="Arial" w:hAnsi="Arial" w:cs="Arial"/>
        </w:rPr>
        <w:lastRenderedPageBreak/>
        <w:t xml:space="preserve">the school. In other instances, it may be appropriate to require a deposit. All deposits will be banked </w:t>
      </w:r>
      <w:r w:rsidR="00B2451A" w:rsidRPr="00A91AE2">
        <w:rPr>
          <w:rFonts w:ascii="Arial" w:hAnsi="Arial" w:cs="Arial"/>
        </w:rPr>
        <w:t>immediately and</w:t>
      </w:r>
      <w:r w:rsidRPr="00A91AE2">
        <w:rPr>
          <w:rFonts w:ascii="Arial" w:hAnsi="Arial" w:cs="Arial"/>
        </w:rPr>
        <w:t xml:space="preserve"> should a refund of the deposit be subsequently required, then a cheque/BACS payment will be issued.</w:t>
      </w:r>
    </w:p>
    <w:p w14:paraId="638AED33" w14:textId="1BD5CAE8" w:rsidR="00843428" w:rsidRPr="00843428" w:rsidRDefault="00843428" w:rsidP="00843428">
      <w:pPr>
        <w:pStyle w:val="Heading1"/>
        <w:spacing w:before="120" w:line="240" w:lineRule="auto"/>
        <w:rPr>
          <w:rFonts w:ascii="Arial" w:eastAsia="Arial" w:hAnsi="Arial" w:cs="Arial"/>
          <w:color w:val="auto"/>
          <w:sz w:val="22"/>
          <w:szCs w:val="22"/>
        </w:rPr>
      </w:pPr>
      <w:bookmarkStart w:id="11" w:name="_Toc201565937"/>
      <w:r>
        <w:rPr>
          <w:rFonts w:ascii="Arial" w:eastAsia="Arial" w:hAnsi="Arial" w:cs="Arial"/>
          <w:color w:val="auto"/>
          <w:sz w:val="22"/>
          <w:szCs w:val="22"/>
        </w:rPr>
        <w:t>6</w:t>
      </w:r>
      <w:r w:rsidRPr="00843428">
        <w:rPr>
          <w:rFonts w:ascii="Arial" w:eastAsia="Arial" w:hAnsi="Arial" w:cs="Arial"/>
          <w:color w:val="auto"/>
          <w:sz w:val="22"/>
          <w:szCs w:val="22"/>
        </w:rPr>
        <w:t xml:space="preserve">. </w:t>
      </w:r>
      <w:r>
        <w:rPr>
          <w:rFonts w:ascii="Arial" w:eastAsia="Arial" w:hAnsi="Arial" w:cs="Arial"/>
          <w:b/>
          <w:bCs/>
          <w:color w:val="auto"/>
          <w:sz w:val="22"/>
          <w:szCs w:val="22"/>
        </w:rPr>
        <w:t>Charges</w:t>
      </w:r>
      <w:bookmarkEnd w:id="11"/>
      <w:r w:rsidRPr="00843428">
        <w:rPr>
          <w:rFonts w:ascii="Arial" w:eastAsia="Arial" w:hAnsi="Arial" w:cs="Arial"/>
          <w:color w:val="auto"/>
          <w:sz w:val="22"/>
          <w:szCs w:val="22"/>
        </w:rPr>
        <w:t xml:space="preserve"> </w:t>
      </w:r>
    </w:p>
    <w:p w14:paraId="0D61085E" w14:textId="77777777" w:rsidR="00843428" w:rsidRDefault="00843428" w:rsidP="00843428">
      <w:pPr>
        <w:spacing w:after="0" w:line="240" w:lineRule="auto"/>
        <w:rPr>
          <w:rFonts w:ascii="Arial" w:eastAsia="Arial" w:hAnsi="Arial" w:cs="Arial"/>
          <w:szCs w:val="20"/>
        </w:rPr>
      </w:pPr>
    </w:p>
    <w:p w14:paraId="5A5719EE" w14:textId="63BAB93B" w:rsidR="000F355D" w:rsidRDefault="000F355D" w:rsidP="000F355D">
      <w:pPr>
        <w:rPr>
          <w:rFonts w:ascii="Arial" w:eastAsia="Arial" w:hAnsi="Arial" w:cs="Arial"/>
          <w:szCs w:val="20"/>
        </w:rPr>
      </w:pPr>
      <w:r w:rsidRPr="000F355D">
        <w:rPr>
          <w:rFonts w:ascii="Arial" w:eastAsia="Arial" w:hAnsi="Arial" w:cs="Arial"/>
          <w:szCs w:val="20"/>
        </w:rPr>
        <w:t xml:space="preserve">The rates for hiring are listed </w:t>
      </w:r>
      <w:r>
        <w:rPr>
          <w:rFonts w:ascii="Arial" w:eastAsia="Arial" w:hAnsi="Arial" w:cs="Arial"/>
          <w:szCs w:val="20"/>
        </w:rPr>
        <w:t>below:</w:t>
      </w:r>
    </w:p>
    <w:tbl>
      <w:tblPr>
        <w:tblStyle w:val="TableGrid"/>
        <w:tblW w:w="0" w:type="auto"/>
        <w:tblLook w:val="04A0" w:firstRow="1" w:lastRow="0" w:firstColumn="1" w:lastColumn="0" w:noHBand="0" w:noVBand="1"/>
      </w:tblPr>
      <w:tblGrid>
        <w:gridCol w:w="5382"/>
        <w:gridCol w:w="2339"/>
        <w:gridCol w:w="2339"/>
      </w:tblGrid>
      <w:tr w:rsidR="00C40874" w:rsidRPr="00C40874" w14:paraId="1309912C" w14:textId="77777777" w:rsidTr="00C40874">
        <w:tc>
          <w:tcPr>
            <w:tcW w:w="5382" w:type="dxa"/>
          </w:tcPr>
          <w:p w14:paraId="076A3998" w14:textId="5EA38AF8" w:rsidR="00C40874" w:rsidRPr="00C40874" w:rsidRDefault="00C40874" w:rsidP="00C40874">
            <w:pPr>
              <w:spacing w:line="360" w:lineRule="auto"/>
              <w:rPr>
                <w:rFonts w:ascii="Arial" w:eastAsia="Arial" w:hAnsi="Arial" w:cs="Arial"/>
                <w:sz w:val="22"/>
                <w:szCs w:val="22"/>
              </w:rPr>
            </w:pPr>
            <w:r w:rsidRPr="00C40874">
              <w:rPr>
                <w:rFonts w:ascii="Arial" w:eastAsia="Arial" w:hAnsi="Arial" w:cs="Arial"/>
                <w:sz w:val="22"/>
                <w:szCs w:val="22"/>
              </w:rPr>
              <w:t>Hourly Charges</w:t>
            </w:r>
          </w:p>
        </w:tc>
        <w:tc>
          <w:tcPr>
            <w:tcW w:w="2339" w:type="dxa"/>
          </w:tcPr>
          <w:p w14:paraId="1130383D" w14:textId="4043257C" w:rsidR="00C40874" w:rsidRPr="00C40874" w:rsidRDefault="00C40874" w:rsidP="00C40874">
            <w:pPr>
              <w:spacing w:line="360" w:lineRule="auto"/>
              <w:rPr>
                <w:rFonts w:ascii="Arial" w:eastAsia="Arial" w:hAnsi="Arial" w:cs="Arial"/>
                <w:sz w:val="22"/>
                <w:szCs w:val="22"/>
              </w:rPr>
            </w:pPr>
            <w:r w:rsidRPr="00C40874">
              <w:rPr>
                <w:rFonts w:ascii="Arial" w:eastAsia="Arial" w:hAnsi="Arial" w:cs="Arial"/>
                <w:sz w:val="22"/>
                <w:szCs w:val="22"/>
              </w:rPr>
              <w:t>Community Use*</w:t>
            </w:r>
          </w:p>
        </w:tc>
        <w:tc>
          <w:tcPr>
            <w:tcW w:w="2339" w:type="dxa"/>
          </w:tcPr>
          <w:p w14:paraId="01EA4299" w14:textId="37FAE8CB" w:rsidR="00C40874" w:rsidRPr="00C40874" w:rsidRDefault="00C40874" w:rsidP="00C40874">
            <w:pPr>
              <w:spacing w:line="360" w:lineRule="auto"/>
              <w:rPr>
                <w:rFonts w:ascii="Arial" w:eastAsia="Arial" w:hAnsi="Arial" w:cs="Arial"/>
                <w:sz w:val="22"/>
                <w:szCs w:val="22"/>
              </w:rPr>
            </w:pPr>
            <w:r w:rsidRPr="00C40874">
              <w:rPr>
                <w:rFonts w:ascii="Arial" w:eastAsia="Arial" w:hAnsi="Arial" w:cs="Arial"/>
                <w:sz w:val="22"/>
                <w:szCs w:val="22"/>
              </w:rPr>
              <w:t>Commercial Use**</w:t>
            </w:r>
          </w:p>
        </w:tc>
      </w:tr>
      <w:tr w:rsidR="00C40874" w:rsidRPr="00C40874" w14:paraId="56F036A4" w14:textId="77777777" w:rsidTr="00C40874">
        <w:tc>
          <w:tcPr>
            <w:tcW w:w="5382" w:type="dxa"/>
          </w:tcPr>
          <w:p w14:paraId="461188A3" w14:textId="1664B127" w:rsidR="00C40874" w:rsidRPr="00C40874" w:rsidRDefault="00C40874" w:rsidP="00C40874">
            <w:pPr>
              <w:rPr>
                <w:rFonts w:ascii="Arial" w:eastAsia="Arial" w:hAnsi="Arial" w:cs="Arial"/>
                <w:sz w:val="22"/>
                <w:szCs w:val="22"/>
              </w:rPr>
            </w:pPr>
            <w:r w:rsidRPr="00C40874">
              <w:rPr>
                <w:rFonts w:ascii="Arial" w:eastAsia="Arial" w:hAnsi="Arial" w:cs="Arial"/>
                <w:sz w:val="22"/>
                <w:szCs w:val="22"/>
              </w:rPr>
              <w:t>Community Train Carriage</w:t>
            </w:r>
            <w:r>
              <w:rPr>
                <w:rFonts w:ascii="Arial" w:eastAsia="Arial" w:hAnsi="Arial" w:cs="Arial"/>
                <w:sz w:val="22"/>
                <w:szCs w:val="22"/>
              </w:rPr>
              <w:t xml:space="preserve"> (this includes the use of the small playground</w:t>
            </w:r>
            <w:r w:rsidR="009F678B">
              <w:rPr>
                <w:rFonts w:ascii="Arial" w:eastAsia="Arial" w:hAnsi="Arial" w:cs="Arial"/>
                <w:sz w:val="22"/>
                <w:szCs w:val="22"/>
              </w:rPr>
              <w:t>)</w:t>
            </w:r>
          </w:p>
        </w:tc>
        <w:tc>
          <w:tcPr>
            <w:tcW w:w="2339" w:type="dxa"/>
          </w:tcPr>
          <w:p w14:paraId="29B3A59D" w14:textId="1E831C8A" w:rsidR="00C40874" w:rsidRPr="00C40874" w:rsidRDefault="00C40874" w:rsidP="00C40874">
            <w:pPr>
              <w:rPr>
                <w:rFonts w:ascii="Arial" w:eastAsia="Arial" w:hAnsi="Arial" w:cs="Arial"/>
                <w:sz w:val="22"/>
                <w:szCs w:val="22"/>
              </w:rPr>
            </w:pPr>
            <w:r>
              <w:rPr>
                <w:rFonts w:ascii="Arial" w:eastAsia="Arial" w:hAnsi="Arial" w:cs="Arial"/>
                <w:sz w:val="22"/>
                <w:szCs w:val="22"/>
              </w:rPr>
              <w:t>£25.00</w:t>
            </w:r>
          </w:p>
        </w:tc>
        <w:tc>
          <w:tcPr>
            <w:tcW w:w="2339" w:type="dxa"/>
          </w:tcPr>
          <w:p w14:paraId="6BE54E0D" w14:textId="1BBC7B8D" w:rsidR="00C40874" w:rsidRPr="00C40874" w:rsidRDefault="00C40874" w:rsidP="00C40874">
            <w:pPr>
              <w:rPr>
                <w:rFonts w:ascii="Arial" w:eastAsia="Arial" w:hAnsi="Arial" w:cs="Arial"/>
                <w:sz w:val="22"/>
                <w:szCs w:val="22"/>
              </w:rPr>
            </w:pPr>
            <w:r>
              <w:rPr>
                <w:rFonts w:ascii="Arial" w:eastAsia="Arial" w:hAnsi="Arial" w:cs="Arial"/>
                <w:sz w:val="22"/>
                <w:szCs w:val="22"/>
              </w:rPr>
              <w:t>£50.00</w:t>
            </w:r>
          </w:p>
        </w:tc>
      </w:tr>
      <w:tr w:rsidR="00C40874" w:rsidRPr="00C40874" w14:paraId="7A6BFBAB" w14:textId="77777777" w:rsidTr="00C40874">
        <w:tc>
          <w:tcPr>
            <w:tcW w:w="5382" w:type="dxa"/>
          </w:tcPr>
          <w:p w14:paraId="46402C4A" w14:textId="0B64ADC0" w:rsidR="00C40874" w:rsidRPr="00C40874" w:rsidRDefault="00C40874" w:rsidP="00C40874">
            <w:pPr>
              <w:rPr>
                <w:rFonts w:ascii="Arial" w:eastAsia="Arial" w:hAnsi="Arial" w:cs="Arial"/>
                <w:sz w:val="22"/>
                <w:szCs w:val="22"/>
              </w:rPr>
            </w:pPr>
            <w:r w:rsidRPr="00C40874">
              <w:rPr>
                <w:rFonts w:ascii="Arial" w:eastAsia="Arial" w:hAnsi="Arial" w:cs="Arial"/>
                <w:sz w:val="22"/>
                <w:szCs w:val="22"/>
              </w:rPr>
              <w:t>Extended Service</w:t>
            </w:r>
            <w:r>
              <w:rPr>
                <w:rFonts w:ascii="Arial" w:eastAsia="Arial" w:hAnsi="Arial" w:cs="Arial"/>
                <w:sz w:val="22"/>
                <w:szCs w:val="22"/>
              </w:rPr>
              <w:t xml:space="preserve"> Train Carriage (not available at present)</w:t>
            </w:r>
          </w:p>
        </w:tc>
        <w:tc>
          <w:tcPr>
            <w:tcW w:w="2339" w:type="dxa"/>
          </w:tcPr>
          <w:p w14:paraId="26EFE2C2" w14:textId="231F4F18" w:rsidR="00C40874" w:rsidRPr="00C40874" w:rsidRDefault="00C40874" w:rsidP="00C40874">
            <w:pPr>
              <w:rPr>
                <w:rFonts w:ascii="Arial" w:eastAsia="Arial" w:hAnsi="Arial" w:cs="Arial"/>
                <w:sz w:val="22"/>
                <w:szCs w:val="22"/>
              </w:rPr>
            </w:pPr>
            <w:r>
              <w:rPr>
                <w:rFonts w:ascii="Arial" w:eastAsia="Arial" w:hAnsi="Arial" w:cs="Arial"/>
                <w:sz w:val="22"/>
                <w:szCs w:val="22"/>
              </w:rPr>
              <w:t>£25.00</w:t>
            </w:r>
          </w:p>
        </w:tc>
        <w:tc>
          <w:tcPr>
            <w:tcW w:w="2339" w:type="dxa"/>
          </w:tcPr>
          <w:p w14:paraId="5BDAF814" w14:textId="20A3A4BE" w:rsidR="00C40874" w:rsidRPr="00C40874" w:rsidRDefault="00C40874" w:rsidP="00C40874">
            <w:pPr>
              <w:rPr>
                <w:rFonts w:ascii="Arial" w:eastAsia="Arial" w:hAnsi="Arial" w:cs="Arial"/>
                <w:sz w:val="22"/>
                <w:szCs w:val="22"/>
              </w:rPr>
            </w:pPr>
            <w:r>
              <w:rPr>
                <w:rFonts w:ascii="Arial" w:eastAsia="Arial" w:hAnsi="Arial" w:cs="Arial"/>
                <w:sz w:val="22"/>
                <w:szCs w:val="22"/>
              </w:rPr>
              <w:t>£50.00</w:t>
            </w:r>
          </w:p>
        </w:tc>
      </w:tr>
    </w:tbl>
    <w:p w14:paraId="1361428D" w14:textId="77777777" w:rsidR="000F355D" w:rsidRDefault="000F355D" w:rsidP="000F355D">
      <w:pPr>
        <w:rPr>
          <w:rFonts w:ascii="Arial" w:eastAsia="Arial" w:hAnsi="Arial" w:cs="Arial"/>
          <w:szCs w:val="20"/>
        </w:rPr>
      </w:pPr>
    </w:p>
    <w:p w14:paraId="35339205" w14:textId="1ECE2A36" w:rsidR="00C40874" w:rsidRPr="00843428" w:rsidRDefault="00843428" w:rsidP="00843428">
      <w:pPr>
        <w:rPr>
          <w:rFonts w:ascii="Arial" w:eastAsia="Arial" w:hAnsi="Arial" w:cs="Arial"/>
          <w:szCs w:val="20"/>
        </w:rPr>
      </w:pPr>
      <w:r>
        <w:rPr>
          <w:rFonts w:ascii="Arial" w:eastAsia="Arial" w:hAnsi="Arial" w:cs="Arial"/>
          <w:szCs w:val="20"/>
        </w:rPr>
        <w:t>* </w:t>
      </w:r>
      <w:r w:rsidR="00C40874" w:rsidRPr="00843428">
        <w:rPr>
          <w:rFonts w:ascii="Arial" w:eastAsia="Arial" w:hAnsi="Arial" w:cs="Arial"/>
          <w:szCs w:val="20"/>
        </w:rPr>
        <w:t>Community use refers to not for profit organisations</w:t>
      </w:r>
    </w:p>
    <w:p w14:paraId="5DADF602" w14:textId="197AD79A" w:rsidR="00C40874" w:rsidRPr="00C40874" w:rsidRDefault="00C40874" w:rsidP="00C40874">
      <w:pPr>
        <w:rPr>
          <w:rFonts w:ascii="Arial" w:eastAsia="Arial" w:hAnsi="Arial" w:cs="Arial"/>
          <w:szCs w:val="20"/>
        </w:rPr>
      </w:pPr>
      <w:r w:rsidRPr="00C40874">
        <w:rPr>
          <w:rFonts w:ascii="Arial" w:eastAsia="Arial" w:hAnsi="Arial" w:cs="Arial"/>
          <w:szCs w:val="20"/>
        </w:rPr>
        <w:t>** Com</w:t>
      </w:r>
      <w:r w:rsidR="00843428">
        <w:rPr>
          <w:rFonts w:ascii="Arial" w:eastAsia="Arial" w:hAnsi="Arial" w:cs="Arial"/>
          <w:szCs w:val="20"/>
        </w:rPr>
        <w:t>mercial use refers to profit making organisations</w:t>
      </w:r>
    </w:p>
    <w:p w14:paraId="6D79FBFE" w14:textId="2F22252D" w:rsidR="00C40874" w:rsidRDefault="00C40874" w:rsidP="000F355D">
      <w:pPr>
        <w:rPr>
          <w:rFonts w:ascii="Arial" w:eastAsia="Arial" w:hAnsi="Arial" w:cs="Arial"/>
          <w:szCs w:val="20"/>
        </w:rPr>
      </w:pPr>
      <w:r>
        <w:rPr>
          <w:rFonts w:ascii="Arial" w:eastAsia="Arial" w:hAnsi="Arial" w:cs="Arial"/>
          <w:szCs w:val="20"/>
        </w:rPr>
        <w:t>All charges relate to hire outside of school hours.</w:t>
      </w:r>
    </w:p>
    <w:p w14:paraId="4ACA3D69" w14:textId="2A94D71D" w:rsidR="000F355D" w:rsidRPr="000F355D" w:rsidRDefault="000F355D" w:rsidP="000F355D">
      <w:pPr>
        <w:rPr>
          <w:rFonts w:ascii="Arial" w:hAnsi="Arial" w:cs="Arial"/>
          <w:szCs w:val="20"/>
        </w:rPr>
      </w:pPr>
      <w:r w:rsidRPr="000F355D">
        <w:rPr>
          <w:rFonts w:ascii="Arial" w:eastAsia="Arial" w:hAnsi="Arial" w:cs="Arial"/>
          <w:szCs w:val="20"/>
        </w:rPr>
        <w:t>We may decide that certain organisations or activities can use the premises for a reduced rate, or free of charge, if it supports the core aims of the school.</w:t>
      </w:r>
    </w:p>
    <w:p w14:paraId="4CA88E09" w14:textId="72682719" w:rsidR="00603E38" w:rsidRPr="00D86F3A" w:rsidRDefault="00843428" w:rsidP="00603E38">
      <w:pPr>
        <w:pStyle w:val="Sub-heading"/>
      </w:pPr>
      <w:bookmarkStart w:id="12" w:name="_Toc201565938"/>
      <w:r>
        <w:rPr>
          <w:b w:val="0"/>
        </w:rPr>
        <w:t>7</w:t>
      </w:r>
      <w:r w:rsidR="00603E38" w:rsidRPr="00A91AE2">
        <w:rPr>
          <w:b w:val="0"/>
        </w:rPr>
        <w:t>.</w:t>
      </w:r>
      <w:r w:rsidR="00603E38" w:rsidRPr="00D86F3A">
        <w:t xml:space="preserve"> </w:t>
      </w:r>
      <w:r w:rsidR="00603E38">
        <w:t>Payments</w:t>
      </w:r>
      <w:bookmarkEnd w:id="12"/>
    </w:p>
    <w:p w14:paraId="1EAEDD59" w14:textId="33B17B91" w:rsidR="00A91AE2" w:rsidRPr="00A91AE2" w:rsidRDefault="00A91AE2" w:rsidP="00603E38">
      <w:pPr>
        <w:jc w:val="both"/>
        <w:rPr>
          <w:rFonts w:ascii="Arial" w:hAnsi="Arial" w:cs="Arial"/>
        </w:rPr>
      </w:pPr>
      <w:r w:rsidRPr="00A91AE2">
        <w:rPr>
          <w:rFonts w:ascii="Arial" w:hAnsi="Arial" w:cs="Arial"/>
        </w:rPr>
        <w:t xml:space="preserve">Where payment is not made in advance the </w:t>
      </w:r>
      <w:r w:rsidR="00603E38">
        <w:rPr>
          <w:rFonts w:ascii="Arial" w:hAnsi="Arial" w:cs="Arial"/>
        </w:rPr>
        <w:t xml:space="preserve">School Business Manager </w:t>
      </w:r>
      <w:r w:rsidRPr="00A91AE2">
        <w:rPr>
          <w:rFonts w:ascii="Arial" w:hAnsi="Arial" w:cs="Arial"/>
        </w:rPr>
        <w:t>is responsible for raising and issuing invoices with sequential reference numbers.</w:t>
      </w:r>
    </w:p>
    <w:p w14:paraId="2DC26FB5" w14:textId="3AC02ACE" w:rsidR="00603E38" w:rsidRPr="00D86F3A" w:rsidRDefault="00843428" w:rsidP="00603E38">
      <w:pPr>
        <w:pStyle w:val="Sub-heading"/>
      </w:pPr>
      <w:bookmarkStart w:id="13" w:name="_Toc201565939"/>
      <w:r>
        <w:rPr>
          <w:b w:val="0"/>
        </w:rPr>
        <w:t>8</w:t>
      </w:r>
      <w:r w:rsidR="00603E38" w:rsidRPr="00A91AE2">
        <w:rPr>
          <w:b w:val="0"/>
        </w:rPr>
        <w:t>.</w:t>
      </w:r>
      <w:r w:rsidR="00603E38" w:rsidRPr="00D86F3A">
        <w:t xml:space="preserve"> </w:t>
      </w:r>
      <w:r w:rsidR="00603E38">
        <w:t>Debt Management</w:t>
      </w:r>
      <w:bookmarkEnd w:id="13"/>
    </w:p>
    <w:p w14:paraId="7E741017" w14:textId="77777777" w:rsidR="00A91AE2" w:rsidRPr="00A91AE2" w:rsidRDefault="00A91AE2" w:rsidP="00603E38">
      <w:pPr>
        <w:jc w:val="both"/>
        <w:rPr>
          <w:rFonts w:ascii="Arial" w:hAnsi="Arial" w:cs="Arial"/>
        </w:rPr>
      </w:pPr>
      <w:r w:rsidRPr="00A91AE2">
        <w:rPr>
          <w:rFonts w:ascii="Arial" w:hAnsi="Arial" w:cs="Arial"/>
        </w:rPr>
        <w:t>In the absence of specific terms agreed with the hirer, payment terms will be 30 days from date of hire.</w:t>
      </w:r>
    </w:p>
    <w:p w14:paraId="459A5058" w14:textId="77777777" w:rsidR="00A91AE2" w:rsidRPr="00A91AE2" w:rsidRDefault="00A91AE2" w:rsidP="00C07942">
      <w:pPr>
        <w:pStyle w:val="BodyTextIndent2"/>
        <w:ind w:left="0"/>
        <w:rPr>
          <w:sz w:val="22"/>
          <w:szCs w:val="22"/>
        </w:rPr>
      </w:pPr>
      <w:r w:rsidRPr="00A91AE2">
        <w:rPr>
          <w:sz w:val="22"/>
          <w:szCs w:val="22"/>
        </w:rPr>
        <w:t>If payment has not been received by the due date, the following will apply.</w:t>
      </w:r>
    </w:p>
    <w:p w14:paraId="15665DE8" w14:textId="24D8A008" w:rsidR="00A91AE2" w:rsidRPr="00C07942" w:rsidRDefault="00A91AE2" w:rsidP="00C07942">
      <w:pPr>
        <w:pStyle w:val="NoSpacing"/>
        <w:numPr>
          <w:ilvl w:val="0"/>
          <w:numId w:val="34"/>
        </w:numPr>
        <w:rPr>
          <w:rFonts w:ascii="Arial" w:hAnsi="Arial" w:cs="Arial"/>
        </w:rPr>
      </w:pPr>
      <w:r w:rsidRPr="00C07942">
        <w:rPr>
          <w:rFonts w:ascii="Arial" w:hAnsi="Arial" w:cs="Arial"/>
        </w:rPr>
        <w:t>30 days after date of hire – first reminder letter to be issued. At this point all future hire dates will be suspended pending full payment</w:t>
      </w:r>
    </w:p>
    <w:p w14:paraId="325F858C" w14:textId="5BDB0935" w:rsidR="00A91AE2" w:rsidRPr="00C07942" w:rsidRDefault="00A91AE2" w:rsidP="00C07942">
      <w:pPr>
        <w:pStyle w:val="NoSpacing"/>
        <w:numPr>
          <w:ilvl w:val="0"/>
          <w:numId w:val="34"/>
        </w:numPr>
        <w:rPr>
          <w:rFonts w:ascii="Arial" w:hAnsi="Arial" w:cs="Arial"/>
        </w:rPr>
      </w:pPr>
      <w:r w:rsidRPr="00C07942">
        <w:rPr>
          <w:rFonts w:ascii="Arial" w:hAnsi="Arial" w:cs="Arial"/>
        </w:rPr>
        <w:t>14 days after first reminder letter – second reminder letter to be issued advising the hirer that non-payment may result in referral</w:t>
      </w:r>
      <w:r w:rsidR="00C07942" w:rsidRPr="00C07942">
        <w:rPr>
          <w:rFonts w:ascii="Arial" w:hAnsi="Arial" w:cs="Arial"/>
        </w:rPr>
        <w:t xml:space="preserve"> </w:t>
      </w:r>
      <w:r w:rsidRPr="00C07942">
        <w:rPr>
          <w:rFonts w:ascii="Arial" w:hAnsi="Arial" w:cs="Arial"/>
        </w:rPr>
        <w:t>to the school’s legal services provider</w:t>
      </w:r>
    </w:p>
    <w:p w14:paraId="1EC32015" w14:textId="625A2CFF" w:rsidR="00A91AE2" w:rsidRPr="00C07942" w:rsidRDefault="00A91AE2" w:rsidP="00C07942">
      <w:pPr>
        <w:pStyle w:val="NoSpacing"/>
        <w:numPr>
          <w:ilvl w:val="0"/>
          <w:numId w:val="34"/>
        </w:numPr>
        <w:rPr>
          <w:rFonts w:ascii="Arial" w:hAnsi="Arial" w:cs="Arial"/>
        </w:rPr>
      </w:pPr>
      <w:r w:rsidRPr="00C07942">
        <w:rPr>
          <w:rFonts w:ascii="Arial" w:hAnsi="Arial" w:cs="Arial"/>
        </w:rPr>
        <w:t xml:space="preserve">14 days after second reminder letter – the School Business Manager will issue a report to the Governing </w:t>
      </w:r>
      <w:r w:rsidR="00C07942" w:rsidRPr="00C07942">
        <w:rPr>
          <w:rFonts w:ascii="Arial" w:hAnsi="Arial" w:cs="Arial"/>
        </w:rPr>
        <w:t>Board</w:t>
      </w:r>
      <w:r w:rsidRPr="00C07942">
        <w:rPr>
          <w:rFonts w:ascii="Arial" w:hAnsi="Arial" w:cs="Arial"/>
        </w:rPr>
        <w:t xml:space="preserve"> for advice on how</w:t>
      </w:r>
      <w:r w:rsidR="00C07942" w:rsidRPr="00C07942">
        <w:rPr>
          <w:rFonts w:ascii="Arial" w:hAnsi="Arial" w:cs="Arial"/>
        </w:rPr>
        <w:t xml:space="preserve"> </w:t>
      </w:r>
      <w:r w:rsidRPr="00C07942">
        <w:rPr>
          <w:rFonts w:ascii="Arial" w:hAnsi="Arial" w:cs="Arial"/>
        </w:rPr>
        <w:t>to proceed e.g. legal process for debt recovery</w:t>
      </w:r>
    </w:p>
    <w:p w14:paraId="3EB299C6" w14:textId="77777777" w:rsidR="00A91AE2" w:rsidRPr="00A91AE2" w:rsidRDefault="00A91AE2" w:rsidP="00A91AE2">
      <w:pPr>
        <w:pStyle w:val="NoSpacing"/>
        <w:rPr>
          <w:rFonts w:ascii="Arial" w:hAnsi="Arial" w:cs="Arial"/>
        </w:rPr>
      </w:pPr>
    </w:p>
    <w:p w14:paraId="64C21A18" w14:textId="77777777" w:rsidR="00A91AE2" w:rsidRPr="00A91AE2" w:rsidRDefault="00A91AE2" w:rsidP="00A91AE2">
      <w:pPr>
        <w:jc w:val="both"/>
        <w:rPr>
          <w:rFonts w:ascii="Arial" w:hAnsi="Arial" w:cs="Arial"/>
        </w:rPr>
      </w:pPr>
      <w:r w:rsidRPr="00A91AE2">
        <w:rPr>
          <w:rFonts w:ascii="Arial" w:hAnsi="Arial" w:cs="Arial"/>
        </w:rPr>
        <w:t>If, having taken legal advice, it is determined that the debt is not recoverable it will need to be ‘written off’ in accordance with the procedure laid down in the school’s financial regulations document.</w:t>
      </w:r>
    </w:p>
    <w:p w14:paraId="467EDB51" w14:textId="4E46E47E" w:rsidR="00843428" w:rsidRPr="00843428" w:rsidRDefault="00843428" w:rsidP="00843428">
      <w:pPr>
        <w:pStyle w:val="Heading1"/>
        <w:spacing w:before="120" w:line="240" w:lineRule="auto"/>
        <w:rPr>
          <w:rFonts w:ascii="Arial" w:eastAsia="Arial" w:hAnsi="Arial" w:cs="Arial"/>
          <w:color w:val="auto"/>
          <w:sz w:val="22"/>
          <w:szCs w:val="22"/>
        </w:rPr>
      </w:pPr>
      <w:bookmarkStart w:id="14" w:name="_Toc140577757"/>
      <w:bookmarkStart w:id="15" w:name="_Toc201565940"/>
      <w:r>
        <w:rPr>
          <w:rFonts w:ascii="Arial" w:eastAsia="Arial" w:hAnsi="Arial" w:cs="Arial"/>
          <w:color w:val="auto"/>
          <w:sz w:val="22"/>
          <w:szCs w:val="22"/>
        </w:rPr>
        <w:t>9</w:t>
      </w:r>
      <w:r w:rsidRPr="00843428">
        <w:rPr>
          <w:rFonts w:ascii="Arial" w:eastAsia="Arial" w:hAnsi="Arial" w:cs="Arial"/>
          <w:color w:val="auto"/>
          <w:sz w:val="22"/>
          <w:szCs w:val="22"/>
        </w:rPr>
        <w:t xml:space="preserve">. </w:t>
      </w:r>
      <w:r w:rsidRPr="00843428">
        <w:rPr>
          <w:rFonts w:ascii="Arial" w:eastAsia="Arial" w:hAnsi="Arial" w:cs="Arial"/>
          <w:b/>
          <w:bCs/>
          <w:color w:val="auto"/>
          <w:sz w:val="22"/>
          <w:szCs w:val="22"/>
        </w:rPr>
        <w:t>Monitoring arrangements</w:t>
      </w:r>
      <w:bookmarkEnd w:id="14"/>
      <w:bookmarkEnd w:id="15"/>
      <w:r w:rsidRPr="00843428">
        <w:rPr>
          <w:rFonts w:ascii="Arial" w:eastAsia="Arial" w:hAnsi="Arial" w:cs="Arial"/>
          <w:color w:val="auto"/>
          <w:sz w:val="22"/>
          <w:szCs w:val="22"/>
        </w:rPr>
        <w:t xml:space="preserve"> </w:t>
      </w:r>
    </w:p>
    <w:p w14:paraId="29D3EC02" w14:textId="77777777" w:rsidR="00843428" w:rsidRDefault="00843428" w:rsidP="00843428">
      <w:pPr>
        <w:spacing w:after="0" w:line="240" w:lineRule="auto"/>
        <w:rPr>
          <w:rFonts w:ascii="Arial" w:eastAsia="Arial" w:hAnsi="Arial" w:cs="Arial"/>
          <w:color w:val="000000"/>
        </w:rPr>
      </w:pPr>
    </w:p>
    <w:p w14:paraId="0BB08620" w14:textId="085B18D2" w:rsidR="00843428" w:rsidRPr="00843428" w:rsidRDefault="00843428" w:rsidP="00843428">
      <w:pPr>
        <w:rPr>
          <w:rFonts w:ascii="Arial" w:eastAsia="Arial" w:hAnsi="Arial" w:cs="Arial"/>
          <w:color w:val="000000"/>
        </w:rPr>
      </w:pPr>
      <w:r w:rsidRPr="00843428">
        <w:rPr>
          <w:rFonts w:ascii="Arial" w:eastAsia="Arial" w:hAnsi="Arial" w:cs="Arial"/>
          <w:color w:val="000000"/>
        </w:rPr>
        <w:t>We will review and update this policy when the guidance on which it is based changes, or when this version of the policy otherwise stops being applicable.</w:t>
      </w:r>
    </w:p>
    <w:p w14:paraId="71B4FDE6" w14:textId="35F0FF59" w:rsidR="000B0B11" w:rsidRPr="00A91AE2" w:rsidRDefault="00843428" w:rsidP="00843428">
      <w:pPr>
        <w:rPr>
          <w:rFonts w:ascii="Arial" w:hAnsi="Arial" w:cs="Arial"/>
        </w:rPr>
      </w:pPr>
      <w:r w:rsidRPr="00843428">
        <w:rPr>
          <w:rFonts w:ascii="Arial" w:hAnsi="Arial" w:cs="Arial"/>
          <w:color w:val="000000"/>
        </w:rPr>
        <w:t xml:space="preserve">Any updates to this policy will be shared with the full </w:t>
      </w:r>
      <w:r>
        <w:rPr>
          <w:rFonts w:ascii="Arial" w:hAnsi="Arial" w:cs="Arial"/>
          <w:color w:val="000000"/>
        </w:rPr>
        <w:t>G</w:t>
      </w:r>
      <w:r w:rsidRPr="00843428">
        <w:rPr>
          <w:rFonts w:ascii="Arial" w:hAnsi="Arial" w:cs="Arial"/>
          <w:color w:val="000000"/>
        </w:rPr>
        <w:t xml:space="preserve">overning </w:t>
      </w:r>
      <w:r>
        <w:rPr>
          <w:rFonts w:ascii="Arial" w:hAnsi="Arial" w:cs="Arial"/>
          <w:color w:val="000000"/>
        </w:rPr>
        <w:t>B</w:t>
      </w:r>
      <w:r w:rsidRPr="00843428">
        <w:rPr>
          <w:rFonts w:ascii="Arial" w:hAnsi="Arial" w:cs="Arial"/>
          <w:color w:val="000000"/>
        </w:rPr>
        <w:t>oard.</w:t>
      </w:r>
    </w:p>
    <w:p w14:paraId="7F1D6ADC" w14:textId="77777777" w:rsidR="00EF42A2" w:rsidRPr="00EF42A2" w:rsidRDefault="009E334D" w:rsidP="00A91AE2">
      <w:pPr>
        <w:pStyle w:val="Sub-heading"/>
      </w:pPr>
      <w:r w:rsidRPr="009E334D">
        <w:br w:type="page"/>
      </w:r>
      <w:bookmarkStart w:id="16" w:name="_Toc201565941"/>
      <w:r w:rsidR="00AB5AA2" w:rsidRPr="00EF42A2">
        <w:lastRenderedPageBreak/>
        <w:t>Appendix A</w:t>
      </w:r>
      <w:bookmarkEnd w:id="16"/>
      <w:r w:rsidR="00AB5AA2" w:rsidRPr="00EF42A2">
        <w:t xml:space="preserve"> </w:t>
      </w:r>
    </w:p>
    <w:p w14:paraId="2C31588C" w14:textId="77777777" w:rsidR="00EF42A2" w:rsidRPr="00EF42A2" w:rsidRDefault="00EF42A2" w:rsidP="00EF42A2">
      <w:pPr>
        <w:jc w:val="center"/>
        <w:rPr>
          <w:rFonts w:ascii="Arial" w:hAnsi="Arial" w:cs="Arial"/>
          <w:b/>
        </w:rPr>
      </w:pPr>
      <w:r w:rsidRPr="00EF42A2">
        <w:rPr>
          <w:rFonts w:ascii="Arial" w:hAnsi="Arial" w:cs="Arial"/>
          <w:b/>
        </w:rPr>
        <w:t>UPSHIRE PRIMARY FOUNDATION SCHOOL</w:t>
      </w:r>
    </w:p>
    <w:p w14:paraId="3A247476" w14:textId="72C5E00D" w:rsidR="00EF42A2" w:rsidRPr="00EF42A2" w:rsidRDefault="00EF42A2" w:rsidP="00EF42A2">
      <w:pPr>
        <w:jc w:val="center"/>
        <w:rPr>
          <w:rFonts w:ascii="Arial" w:hAnsi="Arial" w:cs="Arial"/>
          <w:b/>
        </w:rPr>
      </w:pPr>
      <w:r w:rsidRPr="00EF42A2">
        <w:rPr>
          <w:rFonts w:ascii="Arial" w:hAnsi="Arial" w:cs="Arial"/>
          <w:b/>
        </w:rPr>
        <w:t>APPLICATION TO HIRE SCHOOL PREMISES</w:t>
      </w:r>
    </w:p>
    <w:p w14:paraId="2394AC09" w14:textId="77777777" w:rsidR="00EF42A2" w:rsidRPr="00EF42A2" w:rsidRDefault="00EF42A2" w:rsidP="00EF42A2">
      <w:pPr>
        <w:jc w:val="both"/>
        <w:rPr>
          <w:rFonts w:ascii="Arial" w:hAnsi="Arial" w:cs="Arial"/>
        </w:rPr>
      </w:pPr>
      <w:r w:rsidRPr="00EF42A2">
        <w:rPr>
          <w:rFonts w:ascii="Arial" w:hAnsi="Arial" w:cs="Arial"/>
        </w:rPr>
        <w:t>This form must be completed by the person responsible for the function and the payment of all charges in respect of the hiring (see Conditions 1 and 2).</w:t>
      </w:r>
    </w:p>
    <w:p w14:paraId="19988E98" w14:textId="7E00BC74" w:rsidR="00EF42A2" w:rsidRPr="00EF42A2" w:rsidRDefault="00EF42A2" w:rsidP="00EF42A2">
      <w:pPr>
        <w:jc w:val="both"/>
        <w:rPr>
          <w:rFonts w:ascii="Arial" w:hAnsi="Arial" w:cs="Arial"/>
        </w:rPr>
      </w:pPr>
      <w:r w:rsidRPr="00EF42A2">
        <w:rPr>
          <w:rFonts w:ascii="Arial" w:hAnsi="Arial" w:cs="Arial"/>
        </w:rPr>
        <w:t>Please return the completed form to the School Business Manager</w:t>
      </w:r>
      <w:r>
        <w:rPr>
          <w:rFonts w:ascii="Arial" w:hAnsi="Arial" w:cs="Arial"/>
        </w:rPr>
        <w:t>.</w:t>
      </w:r>
    </w:p>
    <w:p w14:paraId="0CA30EF9" w14:textId="77777777" w:rsidR="00EF42A2" w:rsidRPr="00EF42A2" w:rsidRDefault="00EF42A2" w:rsidP="00EF42A2">
      <w:pPr>
        <w:pStyle w:val="NoSpacing"/>
        <w:rPr>
          <w:rFonts w:ascii="Arial" w:hAnsi="Arial" w:cs="Arial"/>
          <w:b/>
        </w:rPr>
      </w:pPr>
      <w:r w:rsidRPr="00EF42A2">
        <w:rPr>
          <w:rFonts w:ascii="Arial" w:hAnsi="Arial" w:cs="Arial"/>
          <w:b/>
        </w:rPr>
        <w:t>APPLICANT</w:t>
      </w:r>
    </w:p>
    <w:p w14:paraId="6682314F" w14:textId="77777777" w:rsidR="00EF42A2" w:rsidRPr="00EF42A2" w:rsidRDefault="00EF42A2" w:rsidP="00EF42A2">
      <w:pPr>
        <w:pStyle w:val="NoSpacing"/>
        <w:rPr>
          <w:rFonts w:ascii="Arial" w:hAnsi="Arial" w:cs="Arial"/>
        </w:rPr>
      </w:pPr>
    </w:p>
    <w:p w14:paraId="2BAA8F26" w14:textId="313D20B8" w:rsidR="00EF42A2" w:rsidRPr="00EF42A2" w:rsidRDefault="00EF42A2" w:rsidP="00EF42A2">
      <w:pPr>
        <w:pStyle w:val="NoSpacing"/>
        <w:rPr>
          <w:rFonts w:ascii="Arial" w:hAnsi="Arial" w:cs="Arial"/>
          <w:i/>
        </w:rPr>
      </w:pPr>
      <w:r w:rsidRPr="00EF42A2">
        <w:rPr>
          <w:rFonts w:ascii="Arial" w:hAnsi="Arial" w:cs="Arial"/>
        </w:rPr>
        <w:t xml:space="preserve">Full Name </w:t>
      </w:r>
      <w:r w:rsidRPr="00EF42A2">
        <w:rPr>
          <w:rFonts w:ascii="Arial" w:hAnsi="Arial" w:cs="Arial"/>
          <w:i/>
        </w:rPr>
        <w:t>(block capitals</w:t>
      </w:r>
      <w:r w:rsidRPr="00EF42A2">
        <w:rPr>
          <w:rFonts w:ascii="Arial" w:hAnsi="Arial" w:cs="Arial"/>
          <w:iCs/>
        </w:rPr>
        <w:t>) ……………………………………………………….……........................</w:t>
      </w:r>
    </w:p>
    <w:p w14:paraId="49426A6A" w14:textId="77777777" w:rsidR="00EF42A2" w:rsidRPr="00EF42A2" w:rsidRDefault="00EF42A2" w:rsidP="00EF42A2">
      <w:pPr>
        <w:pStyle w:val="NoSpacing"/>
        <w:rPr>
          <w:rFonts w:ascii="Arial" w:hAnsi="Arial" w:cs="Arial"/>
          <w:i/>
        </w:rPr>
      </w:pPr>
    </w:p>
    <w:p w14:paraId="13F93489" w14:textId="77777777" w:rsidR="00EF42A2" w:rsidRPr="00EF42A2" w:rsidRDefault="00EF42A2" w:rsidP="00EF42A2">
      <w:pPr>
        <w:pStyle w:val="NoSpacing"/>
        <w:rPr>
          <w:rFonts w:ascii="Arial" w:hAnsi="Arial" w:cs="Arial"/>
        </w:rPr>
      </w:pPr>
      <w:r w:rsidRPr="00EF42A2">
        <w:rPr>
          <w:rFonts w:ascii="Arial" w:hAnsi="Arial" w:cs="Arial"/>
        </w:rPr>
        <w:t>Society or Organisation………………………………………………………………………………………………</w:t>
      </w:r>
    </w:p>
    <w:p w14:paraId="5A611EF2" w14:textId="77777777" w:rsidR="00EF42A2" w:rsidRPr="00EF42A2" w:rsidRDefault="00EF42A2" w:rsidP="00EF42A2">
      <w:pPr>
        <w:pStyle w:val="NoSpacing"/>
        <w:rPr>
          <w:rFonts w:ascii="Arial" w:hAnsi="Arial" w:cs="Arial"/>
        </w:rPr>
      </w:pPr>
    </w:p>
    <w:p w14:paraId="5AED0613" w14:textId="77777777" w:rsidR="00EF42A2" w:rsidRPr="00EF42A2" w:rsidRDefault="00EF42A2" w:rsidP="00EF42A2">
      <w:pPr>
        <w:jc w:val="both"/>
        <w:rPr>
          <w:rFonts w:ascii="Arial" w:hAnsi="Arial" w:cs="Arial"/>
        </w:rPr>
      </w:pPr>
      <w:r w:rsidRPr="00EF42A2">
        <w:rPr>
          <w:rFonts w:ascii="Arial" w:hAnsi="Arial" w:cs="Arial"/>
        </w:rPr>
        <w:t>Purpose of hiring (see Conditions 25 to 29)</w:t>
      </w:r>
    </w:p>
    <w:p w14:paraId="520EF0C6" w14:textId="111D0079" w:rsidR="00EF42A2" w:rsidRPr="00EF42A2" w:rsidRDefault="00EF42A2" w:rsidP="00EF42A2">
      <w:pPr>
        <w:jc w:val="both"/>
        <w:rPr>
          <w:rFonts w:ascii="Arial" w:hAnsi="Arial" w:cs="Arial"/>
        </w:rPr>
      </w:pPr>
      <w:r w:rsidRPr="00EF42A2">
        <w:rPr>
          <w:rFonts w:ascii="Arial" w:hAnsi="Arial" w:cs="Arial"/>
        </w:rPr>
        <w:t>………………………………………………………………………………………………………………</w:t>
      </w:r>
    </w:p>
    <w:p w14:paraId="2237CF06" w14:textId="77777777" w:rsidR="00EF42A2" w:rsidRPr="00EF42A2" w:rsidRDefault="00EF42A2" w:rsidP="00EF42A2">
      <w:pPr>
        <w:jc w:val="both"/>
        <w:rPr>
          <w:rFonts w:ascii="Arial" w:hAnsi="Arial" w:cs="Arial"/>
          <w:b/>
        </w:rPr>
      </w:pPr>
      <w:r w:rsidRPr="00EF42A2">
        <w:rPr>
          <w:rFonts w:ascii="Arial" w:hAnsi="Arial" w:cs="Arial"/>
          <w:b/>
        </w:rPr>
        <w:t>REQUIREMENTS</w:t>
      </w:r>
    </w:p>
    <w:p w14:paraId="520DCCA8" w14:textId="52A6871F" w:rsidR="00EF42A2" w:rsidRPr="00EF42A2" w:rsidRDefault="00F371B5" w:rsidP="00EF42A2">
      <w:pPr>
        <w:jc w:val="both"/>
        <w:rPr>
          <w:rFonts w:ascii="Arial" w:hAnsi="Arial" w:cs="Arial"/>
        </w:rPr>
      </w:pPr>
      <w:r>
        <w:rPr>
          <w:rFonts w:ascii="Arial" w:hAnsi="Arial" w:cs="Arial"/>
        </w:rPr>
        <w:t>TRAIN CARRIAGE – MR BROWN</w:t>
      </w:r>
      <w:r w:rsidR="00EF42A2" w:rsidRPr="00EF42A2">
        <w:rPr>
          <w:rFonts w:ascii="Arial" w:hAnsi="Arial" w:cs="Arial"/>
        </w:rPr>
        <w:t xml:space="preserve"> </w:t>
      </w:r>
      <w:r w:rsidR="00B9494A">
        <w:rPr>
          <w:rFonts w:ascii="Arial" w:hAnsi="Arial" w:cs="Arial"/>
        </w:rPr>
        <w:t>– including adjacent playground</w:t>
      </w:r>
    </w:p>
    <w:p w14:paraId="3C993990" w14:textId="319A44BF" w:rsidR="00EF42A2" w:rsidRDefault="00EF42A2" w:rsidP="00EF42A2">
      <w:pPr>
        <w:pStyle w:val="NoSpacing"/>
        <w:rPr>
          <w:rFonts w:ascii="Arial" w:hAnsi="Arial" w:cs="Arial"/>
        </w:rPr>
      </w:pPr>
      <w:r>
        <w:rPr>
          <w:rFonts w:ascii="Arial" w:hAnsi="Arial" w:cs="Arial"/>
        </w:rPr>
        <w:t>TRAIN CARRIAGE</w:t>
      </w:r>
      <w:r w:rsidR="00F371B5">
        <w:rPr>
          <w:rFonts w:ascii="Arial" w:hAnsi="Arial" w:cs="Arial"/>
        </w:rPr>
        <w:t xml:space="preserve"> – WIZARD 1</w:t>
      </w:r>
      <w:r w:rsidR="00B9494A">
        <w:rPr>
          <w:rFonts w:ascii="Arial" w:hAnsi="Arial" w:cs="Arial"/>
        </w:rPr>
        <w:t xml:space="preserve"> -including adjacent </w:t>
      </w:r>
      <w:proofErr w:type="spellStart"/>
      <w:r w:rsidR="00B9494A">
        <w:rPr>
          <w:rFonts w:ascii="Arial" w:hAnsi="Arial" w:cs="Arial"/>
        </w:rPr>
        <w:t>playarea</w:t>
      </w:r>
      <w:proofErr w:type="spellEnd"/>
    </w:p>
    <w:p w14:paraId="4B34B8E5" w14:textId="77777777" w:rsidR="00EF42A2" w:rsidRDefault="00EF42A2" w:rsidP="00EF42A2">
      <w:pPr>
        <w:pStyle w:val="NoSpacing"/>
        <w:rPr>
          <w:rFonts w:ascii="Arial" w:hAnsi="Arial" w:cs="Arial"/>
        </w:rPr>
      </w:pPr>
    </w:p>
    <w:p w14:paraId="53F2DBCC" w14:textId="68C528CC" w:rsidR="00EF42A2" w:rsidRPr="00EF42A2" w:rsidRDefault="00EF42A2" w:rsidP="00EF42A2">
      <w:pPr>
        <w:pStyle w:val="NoSpacing"/>
        <w:rPr>
          <w:rFonts w:ascii="Arial" w:hAnsi="Arial" w:cs="Arial"/>
        </w:rPr>
      </w:pPr>
      <w:r w:rsidRPr="00EF42A2">
        <w:rPr>
          <w:rFonts w:ascii="Arial" w:hAnsi="Arial" w:cs="Arial"/>
        </w:rPr>
        <w:t>Purpose……………………………………………...................</w:t>
      </w:r>
    </w:p>
    <w:p w14:paraId="26E7164D" w14:textId="77777777" w:rsidR="00EF42A2" w:rsidRPr="00EF42A2" w:rsidRDefault="00EF42A2" w:rsidP="00EF42A2">
      <w:pPr>
        <w:pStyle w:val="NoSpacing"/>
        <w:rPr>
          <w:rFonts w:ascii="Arial" w:hAnsi="Arial" w:cs="Arial"/>
        </w:rPr>
      </w:pPr>
    </w:p>
    <w:p w14:paraId="0A4F3EC0" w14:textId="77777777" w:rsidR="00EF42A2" w:rsidRPr="00EF42A2" w:rsidRDefault="00EF42A2" w:rsidP="00EF42A2">
      <w:pPr>
        <w:pStyle w:val="NoSpacing"/>
        <w:rPr>
          <w:rFonts w:ascii="Arial" w:hAnsi="Arial" w:cs="Arial"/>
        </w:rPr>
      </w:pPr>
      <w:r w:rsidRPr="00EF42A2">
        <w:rPr>
          <w:rFonts w:ascii="Arial" w:hAnsi="Arial" w:cs="Arial"/>
        </w:rPr>
        <w:t>………………………………………………………………………….……………………………………</w:t>
      </w:r>
    </w:p>
    <w:p w14:paraId="1D26F6C3" w14:textId="77777777" w:rsidR="00EF42A2" w:rsidRPr="00EF42A2" w:rsidRDefault="00EF42A2" w:rsidP="00EF42A2">
      <w:pPr>
        <w:pStyle w:val="NoSpacing"/>
        <w:rPr>
          <w:rFonts w:ascii="Arial" w:hAnsi="Arial" w:cs="Arial"/>
        </w:rPr>
      </w:pPr>
    </w:p>
    <w:p w14:paraId="31AB6927" w14:textId="77777777" w:rsidR="00EF42A2" w:rsidRPr="00EF42A2" w:rsidRDefault="00EF42A2" w:rsidP="00EF42A2">
      <w:pPr>
        <w:jc w:val="both"/>
        <w:rPr>
          <w:rFonts w:ascii="Arial" w:hAnsi="Arial" w:cs="Arial"/>
        </w:rPr>
      </w:pPr>
      <w:r w:rsidRPr="00EF42A2">
        <w:rPr>
          <w:rFonts w:ascii="Arial" w:hAnsi="Arial" w:cs="Arial"/>
        </w:rPr>
        <w:t>TIMINGS:</w:t>
      </w:r>
      <w:r w:rsidRPr="00EF42A2">
        <w:rPr>
          <w:rFonts w:ascii="Arial" w:hAnsi="Arial" w:cs="Arial"/>
        </w:rPr>
        <w:tab/>
        <w:t>DAY</w:t>
      </w:r>
    </w:p>
    <w:p w14:paraId="17EDD104" w14:textId="77777777" w:rsidR="00EF42A2" w:rsidRPr="00EF42A2" w:rsidRDefault="00EF42A2" w:rsidP="00EF42A2">
      <w:pPr>
        <w:ind w:left="720" w:firstLine="720"/>
        <w:jc w:val="both"/>
        <w:rPr>
          <w:rFonts w:ascii="Arial" w:hAnsi="Arial" w:cs="Arial"/>
        </w:rPr>
      </w:pPr>
      <w:r w:rsidRPr="00EF42A2">
        <w:rPr>
          <w:rFonts w:ascii="Arial" w:hAnsi="Arial" w:cs="Arial"/>
        </w:rPr>
        <w:t>DATE(S)</w:t>
      </w:r>
    </w:p>
    <w:p w14:paraId="197843BF" w14:textId="77777777" w:rsidR="00EF42A2" w:rsidRPr="00EF42A2" w:rsidRDefault="00EF42A2" w:rsidP="00EF42A2">
      <w:pPr>
        <w:ind w:left="720" w:firstLine="720"/>
        <w:jc w:val="both"/>
        <w:rPr>
          <w:rFonts w:ascii="Arial" w:hAnsi="Arial" w:cs="Arial"/>
        </w:rPr>
      </w:pPr>
      <w:r w:rsidRPr="00EF42A2">
        <w:rPr>
          <w:rFonts w:ascii="Arial" w:hAnsi="Arial" w:cs="Arial"/>
        </w:rPr>
        <w:t>TIME:  FROM</w:t>
      </w:r>
      <w:r w:rsidRPr="00EF42A2">
        <w:rPr>
          <w:rFonts w:ascii="Arial" w:hAnsi="Arial" w:cs="Arial"/>
        </w:rPr>
        <w:tab/>
      </w:r>
      <w:r w:rsidRPr="00EF42A2">
        <w:rPr>
          <w:rFonts w:ascii="Arial" w:hAnsi="Arial" w:cs="Arial"/>
        </w:rPr>
        <w:tab/>
      </w:r>
      <w:r w:rsidRPr="00EF42A2">
        <w:rPr>
          <w:rFonts w:ascii="Arial" w:hAnsi="Arial" w:cs="Arial"/>
        </w:rPr>
        <w:tab/>
      </w:r>
      <w:r w:rsidRPr="00EF42A2">
        <w:rPr>
          <w:rFonts w:ascii="Arial" w:hAnsi="Arial" w:cs="Arial"/>
        </w:rPr>
        <w:tab/>
        <w:t>TO</w:t>
      </w:r>
    </w:p>
    <w:p w14:paraId="35CBC031" w14:textId="77777777" w:rsidR="00EF42A2" w:rsidRPr="00EF42A2" w:rsidRDefault="00EF42A2" w:rsidP="00EF42A2">
      <w:pPr>
        <w:ind w:left="720" w:firstLine="720"/>
        <w:jc w:val="both"/>
        <w:rPr>
          <w:rFonts w:ascii="Arial" w:hAnsi="Arial" w:cs="Arial"/>
        </w:rPr>
      </w:pPr>
      <w:r w:rsidRPr="00EF42A2">
        <w:rPr>
          <w:rFonts w:ascii="Arial" w:hAnsi="Arial" w:cs="Arial"/>
        </w:rPr>
        <w:t xml:space="preserve">FREQUENCY - </w:t>
      </w:r>
      <w:r w:rsidRPr="00EF42A2">
        <w:rPr>
          <w:rFonts w:ascii="Arial" w:hAnsi="Arial" w:cs="Arial"/>
        </w:rPr>
        <w:tab/>
        <w:t>ONE OFF / WEEKLY / MONTHLY</w:t>
      </w:r>
    </w:p>
    <w:p w14:paraId="6498EE6A" w14:textId="40512874" w:rsidR="00EF42A2" w:rsidRPr="00EF42A2" w:rsidRDefault="00EF42A2" w:rsidP="00EF42A2">
      <w:pPr>
        <w:jc w:val="both"/>
        <w:rPr>
          <w:rFonts w:ascii="Arial" w:hAnsi="Arial" w:cs="Arial"/>
        </w:rPr>
      </w:pPr>
      <w:r w:rsidRPr="00EF42A2">
        <w:rPr>
          <w:rFonts w:ascii="Arial" w:hAnsi="Arial" w:cs="Arial"/>
        </w:rPr>
        <w:t>In all cases, use accommodation also includes access to toilet facilities</w:t>
      </w:r>
      <w:r w:rsidR="00B9494A">
        <w:rPr>
          <w:rFonts w:ascii="Arial" w:hAnsi="Arial" w:cs="Arial"/>
        </w:rPr>
        <w:t>.</w:t>
      </w:r>
    </w:p>
    <w:p w14:paraId="164C9B16" w14:textId="77777777" w:rsidR="00EF42A2" w:rsidRPr="00EF42A2" w:rsidRDefault="00EF42A2" w:rsidP="00EF42A2">
      <w:pPr>
        <w:ind w:right="-331"/>
        <w:jc w:val="both"/>
        <w:rPr>
          <w:rFonts w:ascii="Arial" w:hAnsi="Arial" w:cs="Arial"/>
        </w:rPr>
      </w:pPr>
      <w:r w:rsidRPr="00EF42A2">
        <w:rPr>
          <w:rFonts w:ascii="Arial" w:hAnsi="Arial" w:cs="Arial"/>
        </w:rPr>
        <w:t>If hiring involves sporting or gymnastic activities, please give the name and qualifications of the person in charge.</w:t>
      </w:r>
    </w:p>
    <w:p w14:paraId="13E664BA" w14:textId="799159E9" w:rsidR="00EF42A2" w:rsidRPr="00EF42A2" w:rsidRDefault="00EF42A2" w:rsidP="00EF42A2">
      <w:pPr>
        <w:jc w:val="both"/>
        <w:rPr>
          <w:rFonts w:ascii="Arial" w:hAnsi="Arial" w:cs="Arial"/>
        </w:rPr>
      </w:pPr>
      <w:r w:rsidRPr="00EF42A2">
        <w:rPr>
          <w:rFonts w:ascii="Arial" w:hAnsi="Arial" w:cs="Arial"/>
        </w:rPr>
        <w:t>…………………………………………………………………………………………………………</w:t>
      </w:r>
      <w:r w:rsidR="0027261F">
        <w:rPr>
          <w:rFonts w:ascii="Arial" w:hAnsi="Arial" w:cs="Arial"/>
        </w:rPr>
        <w:t>…..</w:t>
      </w:r>
    </w:p>
    <w:p w14:paraId="08B2DCDC" w14:textId="4F71BCA8" w:rsidR="00EF42A2" w:rsidRPr="00EF42A2" w:rsidRDefault="00EF42A2" w:rsidP="00EF42A2">
      <w:pPr>
        <w:pStyle w:val="NoSpacing"/>
        <w:rPr>
          <w:rFonts w:ascii="Arial" w:hAnsi="Arial" w:cs="Arial"/>
        </w:rPr>
      </w:pPr>
      <w:r w:rsidRPr="00EF42A2">
        <w:rPr>
          <w:rFonts w:ascii="Arial" w:hAnsi="Arial" w:cs="Arial"/>
        </w:rPr>
        <w:t xml:space="preserve">Name of competent person </w:t>
      </w:r>
      <w:r w:rsidRPr="00EF42A2">
        <w:rPr>
          <w:rFonts w:ascii="Arial" w:hAnsi="Arial" w:cs="Arial"/>
          <w:i/>
        </w:rPr>
        <w:t>(condition2)</w:t>
      </w:r>
      <w:r w:rsidRPr="00EF42A2">
        <w:rPr>
          <w:rFonts w:ascii="Arial" w:hAnsi="Arial" w:cs="Arial"/>
        </w:rPr>
        <w:t xml:space="preserve"> ………………………………………………………..........</w:t>
      </w:r>
    </w:p>
    <w:p w14:paraId="19FEAB79" w14:textId="77777777" w:rsidR="00F371B5" w:rsidRDefault="00F371B5" w:rsidP="00EF42A2">
      <w:pPr>
        <w:ind w:left="720" w:hanging="720"/>
        <w:jc w:val="both"/>
        <w:rPr>
          <w:rFonts w:ascii="Arial" w:hAnsi="Arial" w:cs="Arial"/>
          <w:b/>
        </w:rPr>
      </w:pPr>
    </w:p>
    <w:p w14:paraId="0A981E35" w14:textId="77777777" w:rsidR="00F371B5" w:rsidRDefault="00F371B5">
      <w:pPr>
        <w:rPr>
          <w:rFonts w:ascii="Arial" w:hAnsi="Arial" w:cs="Arial"/>
          <w:b/>
        </w:rPr>
      </w:pPr>
      <w:r>
        <w:rPr>
          <w:rFonts w:ascii="Arial" w:hAnsi="Arial" w:cs="Arial"/>
          <w:b/>
        </w:rPr>
        <w:br w:type="page"/>
      </w:r>
    </w:p>
    <w:p w14:paraId="37665950" w14:textId="5A04F0D6" w:rsidR="00EF42A2" w:rsidRPr="00EF42A2" w:rsidRDefault="00EF42A2" w:rsidP="00EF42A2">
      <w:pPr>
        <w:ind w:left="720" w:hanging="720"/>
        <w:jc w:val="both"/>
        <w:rPr>
          <w:rFonts w:ascii="Arial" w:hAnsi="Arial" w:cs="Arial"/>
          <w:b/>
        </w:rPr>
      </w:pPr>
      <w:r w:rsidRPr="00EF42A2">
        <w:rPr>
          <w:rFonts w:ascii="Arial" w:hAnsi="Arial" w:cs="Arial"/>
          <w:b/>
        </w:rPr>
        <w:lastRenderedPageBreak/>
        <w:t xml:space="preserve">DETAILS OF FUNCTION  </w:t>
      </w:r>
    </w:p>
    <w:p w14:paraId="6C7D1FD6" w14:textId="3F280CE1" w:rsidR="00EF42A2" w:rsidRPr="00EF42A2" w:rsidRDefault="00EF42A2" w:rsidP="00EF42A2">
      <w:pPr>
        <w:ind w:left="720" w:hanging="720"/>
        <w:jc w:val="both"/>
        <w:rPr>
          <w:rFonts w:ascii="Arial" w:hAnsi="Arial" w:cs="Arial"/>
          <w:b/>
        </w:rPr>
      </w:pPr>
      <w:r w:rsidRPr="00EF42A2">
        <w:rPr>
          <w:rFonts w:ascii="Arial" w:hAnsi="Arial" w:cs="Arial"/>
          <w:b/>
        </w:rPr>
        <w:t>Event: ………………………………………………………………………………………..................</w:t>
      </w:r>
    </w:p>
    <w:p w14:paraId="173B436A" w14:textId="77777777" w:rsidR="00EF42A2" w:rsidRPr="00EF42A2" w:rsidRDefault="00EF42A2" w:rsidP="00EF42A2">
      <w:pPr>
        <w:ind w:left="720" w:hanging="720"/>
        <w:jc w:val="both"/>
        <w:rPr>
          <w:rFonts w:ascii="Arial" w:hAnsi="Arial" w:cs="Arial"/>
        </w:rPr>
      </w:pPr>
      <w:r w:rsidRPr="00EF42A2">
        <w:rPr>
          <w:rFonts w:ascii="Arial" w:hAnsi="Arial" w:cs="Arial"/>
        </w:rPr>
        <w:t>Is the function to be   private / public (legal advice must be produced regarding the administration of any public event – see condition 26)</w:t>
      </w:r>
    </w:p>
    <w:p w14:paraId="5795F7EC" w14:textId="77777777" w:rsidR="00EF42A2" w:rsidRPr="00EF42A2" w:rsidRDefault="00EF42A2" w:rsidP="00EF42A2">
      <w:pPr>
        <w:ind w:left="720" w:hanging="720"/>
        <w:jc w:val="both"/>
        <w:rPr>
          <w:rFonts w:ascii="Arial" w:hAnsi="Arial" w:cs="Arial"/>
        </w:rPr>
      </w:pPr>
      <w:r w:rsidRPr="00EF42A2">
        <w:rPr>
          <w:rFonts w:ascii="Arial" w:hAnsi="Arial" w:cs="Arial"/>
        </w:rPr>
        <w:t xml:space="preserve">Will there be: </w:t>
      </w:r>
      <w:r w:rsidRPr="00EF42A2">
        <w:rPr>
          <w:rFonts w:ascii="Arial" w:hAnsi="Arial" w:cs="Arial"/>
        </w:rPr>
        <w:tab/>
        <w:t xml:space="preserve"> An admission charge </w:t>
      </w:r>
      <w:r w:rsidRPr="00EF42A2">
        <w:rPr>
          <w:rFonts w:ascii="Arial" w:hAnsi="Arial" w:cs="Arial"/>
        </w:rPr>
        <w:tab/>
      </w:r>
      <w:r w:rsidRPr="00EF42A2">
        <w:rPr>
          <w:rFonts w:ascii="Arial" w:hAnsi="Arial" w:cs="Arial"/>
        </w:rPr>
        <w:tab/>
      </w:r>
      <w:r w:rsidRPr="00EF42A2">
        <w:rPr>
          <w:rFonts w:ascii="Arial" w:hAnsi="Arial" w:cs="Arial"/>
        </w:rPr>
        <w:tab/>
        <w:t>YES / NO</w:t>
      </w:r>
    </w:p>
    <w:p w14:paraId="2F54FE57" w14:textId="77777777" w:rsidR="00EF42A2" w:rsidRPr="00EF42A2" w:rsidRDefault="00EF42A2" w:rsidP="00EF42A2">
      <w:pPr>
        <w:ind w:left="720" w:hanging="720"/>
        <w:jc w:val="both"/>
        <w:rPr>
          <w:rFonts w:ascii="Arial" w:hAnsi="Arial" w:cs="Arial"/>
        </w:rPr>
      </w:pPr>
      <w:r w:rsidRPr="00EF42A2">
        <w:rPr>
          <w:rFonts w:ascii="Arial" w:hAnsi="Arial" w:cs="Arial"/>
        </w:rPr>
        <w:tab/>
      </w:r>
      <w:r w:rsidRPr="00EF42A2">
        <w:rPr>
          <w:rFonts w:ascii="Arial" w:hAnsi="Arial" w:cs="Arial"/>
        </w:rPr>
        <w:tab/>
        <w:t>Singing / music</w:t>
      </w:r>
      <w:r w:rsidRPr="00EF42A2">
        <w:rPr>
          <w:rFonts w:ascii="Arial" w:hAnsi="Arial" w:cs="Arial"/>
        </w:rPr>
        <w:tab/>
      </w:r>
      <w:r w:rsidRPr="00EF42A2">
        <w:rPr>
          <w:rFonts w:ascii="Arial" w:hAnsi="Arial" w:cs="Arial"/>
        </w:rPr>
        <w:tab/>
      </w:r>
      <w:r w:rsidRPr="00EF42A2">
        <w:rPr>
          <w:rFonts w:ascii="Arial" w:hAnsi="Arial" w:cs="Arial"/>
        </w:rPr>
        <w:tab/>
      </w:r>
      <w:r w:rsidRPr="00EF42A2">
        <w:rPr>
          <w:rFonts w:ascii="Arial" w:hAnsi="Arial" w:cs="Arial"/>
        </w:rPr>
        <w:tab/>
        <w:t>YES / NO</w:t>
      </w:r>
    </w:p>
    <w:p w14:paraId="6AAE0EC5" w14:textId="77777777" w:rsidR="00EF42A2" w:rsidRPr="00EF42A2" w:rsidRDefault="00EF42A2" w:rsidP="00EF42A2">
      <w:pPr>
        <w:ind w:left="720" w:hanging="720"/>
        <w:jc w:val="both"/>
        <w:rPr>
          <w:rFonts w:ascii="Arial" w:hAnsi="Arial" w:cs="Arial"/>
        </w:rPr>
      </w:pPr>
      <w:r w:rsidRPr="00EF42A2">
        <w:rPr>
          <w:rFonts w:ascii="Arial" w:hAnsi="Arial" w:cs="Arial"/>
        </w:rPr>
        <w:tab/>
      </w:r>
      <w:r w:rsidRPr="00EF42A2">
        <w:rPr>
          <w:rFonts w:ascii="Arial" w:hAnsi="Arial" w:cs="Arial"/>
        </w:rPr>
        <w:tab/>
        <w:t>Dancing by performers or attendees</w:t>
      </w:r>
      <w:r w:rsidRPr="00EF42A2">
        <w:rPr>
          <w:rFonts w:ascii="Arial" w:hAnsi="Arial" w:cs="Arial"/>
        </w:rPr>
        <w:tab/>
      </w:r>
      <w:r w:rsidRPr="00EF42A2">
        <w:rPr>
          <w:rFonts w:ascii="Arial" w:hAnsi="Arial" w:cs="Arial"/>
        </w:rPr>
        <w:tab/>
        <w:t>YES / NO</w:t>
      </w:r>
    </w:p>
    <w:p w14:paraId="32797A21" w14:textId="77777777" w:rsidR="00EF42A2" w:rsidRPr="00EF42A2" w:rsidRDefault="00EF42A2" w:rsidP="00EF42A2">
      <w:pPr>
        <w:ind w:left="720" w:hanging="720"/>
        <w:jc w:val="both"/>
        <w:rPr>
          <w:rFonts w:ascii="Arial" w:hAnsi="Arial" w:cs="Arial"/>
        </w:rPr>
      </w:pPr>
      <w:r w:rsidRPr="00EF42A2">
        <w:rPr>
          <w:rFonts w:ascii="Arial" w:hAnsi="Arial" w:cs="Arial"/>
        </w:rPr>
        <w:tab/>
      </w:r>
      <w:r w:rsidRPr="00EF42A2">
        <w:rPr>
          <w:rFonts w:ascii="Arial" w:hAnsi="Arial" w:cs="Arial"/>
        </w:rPr>
        <w:tab/>
        <w:t>A theatrical performance</w:t>
      </w:r>
      <w:r w:rsidRPr="00EF42A2">
        <w:rPr>
          <w:rFonts w:ascii="Arial" w:hAnsi="Arial" w:cs="Arial"/>
        </w:rPr>
        <w:tab/>
      </w:r>
      <w:r w:rsidRPr="00EF42A2">
        <w:rPr>
          <w:rFonts w:ascii="Arial" w:hAnsi="Arial" w:cs="Arial"/>
        </w:rPr>
        <w:tab/>
      </w:r>
      <w:r w:rsidRPr="00EF42A2">
        <w:rPr>
          <w:rFonts w:ascii="Arial" w:hAnsi="Arial" w:cs="Arial"/>
        </w:rPr>
        <w:tab/>
        <w:t>YES / NO</w:t>
      </w:r>
    </w:p>
    <w:p w14:paraId="794F004D" w14:textId="77777777" w:rsidR="00EF42A2" w:rsidRPr="00EF42A2" w:rsidRDefault="00EF42A2" w:rsidP="00EF42A2">
      <w:pPr>
        <w:ind w:left="720" w:hanging="720"/>
        <w:jc w:val="both"/>
        <w:rPr>
          <w:rFonts w:ascii="Arial" w:hAnsi="Arial" w:cs="Arial"/>
        </w:rPr>
      </w:pPr>
      <w:r w:rsidRPr="00EF42A2">
        <w:rPr>
          <w:rFonts w:ascii="Arial" w:hAnsi="Arial" w:cs="Arial"/>
        </w:rPr>
        <w:tab/>
      </w:r>
      <w:r w:rsidRPr="00EF42A2">
        <w:rPr>
          <w:rFonts w:ascii="Arial" w:hAnsi="Arial" w:cs="Arial"/>
        </w:rPr>
        <w:tab/>
        <w:t>A cinematograph exhibition</w:t>
      </w:r>
      <w:r w:rsidRPr="00EF42A2">
        <w:rPr>
          <w:rFonts w:ascii="Arial" w:hAnsi="Arial" w:cs="Arial"/>
        </w:rPr>
        <w:tab/>
      </w:r>
      <w:r w:rsidRPr="00EF42A2">
        <w:rPr>
          <w:rFonts w:ascii="Arial" w:hAnsi="Arial" w:cs="Arial"/>
        </w:rPr>
        <w:tab/>
      </w:r>
      <w:r w:rsidRPr="00EF42A2">
        <w:rPr>
          <w:rFonts w:ascii="Arial" w:hAnsi="Arial" w:cs="Arial"/>
        </w:rPr>
        <w:tab/>
        <w:t>YES / NO</w:t>
      </w:r>
    </w:p>
    <w:p w14:paraId="66CB92A4" w14:textId="77777777" w:rsidR="00EF42A2" w:rsidRPr="00EF42A2" w:rsidRDefault="00EF42A2" w:rsidP="00EF42A2">
      <w:pPr>
        <w:ind w:left="720" w:hanging="720"/>
        <w:jc w:val="both"/>
        <w:rPr>
          <w:rFonts w:ascii="Arial" w:hAnsi="Arial" w:cs="Arial"/>
        </w:rPr>
      </w:pPr>
      <w:r w:rsidRPr="00EF42A2">
        <w:rPr>
          <w:rFonts w:ascii="Arial" w:hAnsi="Arial" w:cs="Arial"/>
        </w:rPr>
        <w:tab/>
      </w:r>
      <w:r w:rsidRPr="00EF42A2">
        <w:rPr>
          <w:rFonts w:ascii="Arial" w:hAnsi="Arial" w:cs="Arial"/>
        </w:rPr>
        <w:tab/>
        <w:t>Sale* and or consumption of alcohol</w:t>
      </w:r>
      <w:r w:rsidRPr="00EF42A2">
        <w:rPr>
          <w:rFonts w:ascii="Arial" w:hAnsi="Arial" w:cs="Arial"/>
        </w:rPr>
        <w:tab/>
      </w:r>
      <w:r w:rsidRPr="00EF42A2">
        <w:rPr>
          <w:rFonts w:ascii="Arial" w:hAnsi="Arial" w:cs="Arial"/>
        </w:rPr>
        <w:tab/>
        <w:t>YES / NO</w:t>
      </w:r>
    </w:p>
    <w:p w14:paraId="2AC58368" w14:textId="77777777" w:rsidR="00EF42A2" w:rsidRPr="00EF42A2" w:rsidRDefault="00EF42A2" w:rsidP="00EF42A2">
      <w:pPr>
        <w:jc w:val="both"/>
        <w:rPr>
          <w:rFonts w:ascii="Arial" w:hAnsi="Arial" w:cs="Arial"/>
          <w:i/>
        </w:rPr>
      </w:pPr>
      <w:r w:rsidRPr="00EF42A2">
        <w:rPr>
          <w:rFonts w:ascii="Arial" w:hAnsi="Arial" w:cs="Arial"/>
          <w:i/>
        </w:rPr>
        <w:t>*</w:t>
      </w:r>
      <w:proofErr w:type="gramStart"/>
      <w:r w:rsidRPr="00EF42A2">
        <w:rPr>
          <w:rFonts w:ascii="Arial" w:hAnsi="Arial" w:cs="Arial"/>
          <w:i/>
        </w:rPr>
        <w:t>where</w:t>
      </w:r>
      <w:proofErr w:type="gramEnd"/>
      <w:r w:rsidRPr="00EF42A2">
        <w:rPr>
          <w:rFonts w:ascii="Arial" w:hAnsi="Arial" w:cs="Arial"/>
          <w:i/>
        </w:rPr>
        <w:t xml:space="preserve"> alcohol is on sale the relevant licence must be provided to the school as evidence of eligibility before the event takes place.</w:t>
      </w:r>
    </w:p>
    <w:p w14:paraId="764F00D9" w14:textId="77777777" w:rsidR="00EF42A2" w:rsidRPr="00EF42A2" w:rsidRDefault="00EF42A2" w:rsidP="00EF42A2">
      <w:pPr>
        <w:ind w:right="-331"/>
        <w:jc w:val="both"/>
        <w:rPr>
          <w:rFonts w:ascii="Arial" w:hAnsi="Arial" w:cs="Arial"/>
        </w:rPr>
      </w:pPr>
      <w:r w:rsidRPr="00EF42A2">
        <w:rPr>
          <w:rFonts w:ascii="Arial" w:hAnsi="Arial" w:cs="Arial"/>
        </w:rPr>
        <w:t>Give details of any proposed action or performance involving scenery, decorations, real-flame, smoke or smoking, pyrotechnics or fireworks, pulsing light (stroboscopes), lasers, firearms or any potentially hazardous action on apparatus, animals, vehicles or aircraft.</w:t>
      </w:r>
    </w:p>
    <w:p w14:paraId="4FE07D64" w14:textId="69FBCEB2" w:rsidR="00EF42A2" w:rsidRPr="00EF42A2" w:rsidRDefault="00EF42A2" w:rsidP="00EF42A2">
      <w:pPr>
        <w:ind w:right="-331"/>
        <w:jc w:val="both"/>
        <w:rPr>
          <w:rFonts w:ascii="Arial" w:hAnsi="Arial" w:cs="Arial"/>
        </w:rPr>
      </w:pPr>
      <w:r w:rsidRPr="00EF42A2">
        <w:rPr>
          <w:rFonts w:ascii="Arial" w:hAnsi="Arial" w:cs="Arial"/>
        </w:rPr>
        <w:t>………………………………………………………………………………………………………………</w:t>
      </w:r>
    </w:p>
    <w:p w14:paraId="72374934" w14:textId="0EB3FC60" w:rsidR="00EF42A2" w:rsidRPr="00EF42A2" w:rsidRDefault="00EF42A2" w:rsidP="00EF42A2">
      <w:pPr>
        <w:ind w:right="-331"/>
        <w:jc w:val="both"/>
        <w:rPr>
          <w:rFonts w:ascii="Arial" w:hAnsi="Arial" w:cs="Arial"/>
        </w:rPr>
      </w:pPr>
      <w:r w:rsidRPr="00EF42A2">
        <w:rPr>
          <w:rFonts w:ascii="Arial" w:hAnsi="Arial" w:cs="Arial"/>
        </w:rPr>
        <w:t>…………………………………………………………………………………………</w:t>
      </w:r>
      <w:r w:rsidR="0027261F">
        <w:rPr>
          <w:rFonts w:ascii="Arial" w:hAnsi="Arial" w:cs="Arial"/>
        </w:rPr>
        <w:t>……………………</w:t>
      </w:r>
    </w:p>
    <w:p w14:paraId="4E0054F6" w14:textId="77777777" w:rsidR="00EF42A2" w:rsidRPr="00EF42A2" w:rsidRDefault="00EF42A2" w:rsidP="00EF42A2">
      <w:pPr>
        <w:ind w:right="-331"/>
        <w:jc w:val="both"/>
        <w:rPr>
          <w:rFonts w:ascii="Arial" w:hAnsi="Arial" w:cs="Arial"/>
        </w:rPr>
      </w:pPr>
    </w:p>
    <w:p w14:paraId="7DC851FB" w14:textId="77777777" w:rsidR="00EF42A2" w:rsidRPr="00EF42A2" w:rsidRDefault="00EF42A2" w:rsidP="00EF42A2">
      <w:pPr>
        <w:jc w:val="both"/>
        <w:rPr>
          <w:rFonts w:ascii="Arial" w:hAnsi="Arial" w:cs="Arial"/>
          <w:b/>
        </w:rPr>
      </w:pPr>
      <w:r w:rsidRPr="00EF42A2">
        <w:rPr>
          <w:rFonts w:ascii="Arial" w:hAnsi="Arial" w:cs="Arial"/>
          <w:b/>
        </w:rPr>
        <w:t>PROCEEDS</w:t>
      </w:r>
    </w:p>
    <w:p w14:paraId="08FE0A9D" w14:textId="65708293" w:rsidR="00EF42A2" w:rsidRPr="0027261F" w:rsidRDefault="00EF42A2" w:rsidP="0027261F">
      <w:pPr>
        <w:rPr>
          <w:rFonts w:ascii="Arial" w:hAnsi="Arial" w:cs="Arial"/>
        </w:rPr>
      </w:pPr>
      <w:r w:rsidRPr="0027261F">
        <w:rPr>
          <w:rFonts w:ascii="Arial" w:hAnsi="Arial" w:cs="Arial"/>
        </w:rPr>
        <w:t>State purpose to which proceeds will be</w:t>
      </w:r>
      <w:r w:rsidR="0027261F" w:rsidRPr="0027261F">
        <w:rPr>
          <w:rFonts w:ascii="Arial" w:hAnsi="Arial" w:cs="Arial"/>
        </w:rPr>
        <w:t xml:space="preserve"> a</w:t>
      </w:r>
      <w:r w:rsidRPr="0027261F">
        <w:rPr>
          <w:rFonts w:ascii="Arial" w:hAnsi="Arial" w:cs="Arial"/>
        </w:rPr>
        <w:t>pplied</w:t>
      </w:r>
      <w:r w:rsidR="0027261F">
        <w:rPr>
          <w:rFonts w:ascii="Arial" w:hAnsi="Arial" w:cs="Arial"/>
        </w:rPr>
        <w:t xml:space="preserve"> </w:t>
      </w:r>
      <w:r w:rsidRPr="0027261F">
        <w:rPr>
          <w:rFonts w:ascii="Arial" w:hAnsi="Arial" w:cs="Arial"/>
        </w:rPr>
        <w:t>……………………………………………………………………</w:t>
      </w:r>
      <w:r w:rsidR="0027261F">
        <w:rPr>
          <w:rFonts w:ascii="Arial" w:hAnsi="Arial" w:cs="Arial"/>
        </w:rPr>
        <w:t>…………………………………………</w:t>
      </w:r>
    </w:p>
    <w:p w14:paraId="154B8BED" w14:textId="530464EE" w:rsidR="00EF42A2" w:rsidRPr="00EF42A2" w:rsidRDefault="00EF42A2" w:rsidP="00EF42A2">
      <w:pPr>
        <w:jc w:val="both"/>
        <w:rPr>
          <w:rFonts w:ascii="Arial" w:hAnsi="Arial" w:cs="Arial"/>
        </w:rPr>
      </w:pPr>
      <w:r w:rsidRPr="00EF42A2">
        <w:rPr>
          <w:rFonts w:ascii="Arial" w:hAnsi="Arial" w:cs="Arial"/>
        </w:rPr>
        <w:t>Will a personal profit be made?   YES / NO</w:t>
      </w:r>
    </w:p>
    <w:p w14:paraId="58ED9DFC" w14:textId="77777777" w:rsidR="00EF42A2" w:rsidRPr="00EF42A2" w:rsidRDefault="00EF42A2" w:rsidP="00EF42A2">
      <w:pPr>
        <w:jc w:val="both"/>
        <w:rPr>
          <w:rFonts w:ascii="Arial" w:hAnsi="Arial" w:cs="Arial"/>
        </w:rPr>
      </w:pPr>
    </w:p>
    <w:p w14:paraId="2ED2AC15" w14:textId="77777777" w:rsidR="00EF42A2" w:rsidRPr="00EF42A2" w:rsidRDefault="00EF42A2" w:rsidP="00EF42A2">
      <w:pPr>
        <w:jc w:val="both"/>
        <w:rPr>
          <w:rFonts w:ascii="Arial" w:hAnsi="Arial" w:cs="Arial"/>
          <w:b/>
        </w:rPr>
      </w:pPr>
      <w:r w:rsidRPr="00EF42A2">
        <w:rPr>
          <w:rFonts w:ascii="Arial" w:hAnsi="Arial" w:cs="Arial"/>
          <w:b/>
        </w:rPr>
        <w:t>YOUTH ORGANISATIONS</w:t>
      </w:r>
    </w:p>
    <w:p w14:paraId="63206BCE" w14:textId="77777777" w:rsidR="00EF42A2" w:rsidRPr="00EF42A2" w:rsidRDefault="00EF42A2" w:rsidP="00EF42A2">
      <w:pPr>
        <w:ind w:right="-421"/>
        <w:jc w:val="both"/>
        <w:rPr>
          <w:rFonts w:ascii="Arial" w:hAnsi="Arial" w:cs="Arial"/>
        </w:rPr>
      </w:pPr>
      <w:r w:rsidRPr="00EF42A2">
        <w:rPr>
          <w:rFonts w:ascii="Arial" w:hAnsi="Arial" w:cs="Arial"/>
        </w:rPr>
        <w:t>In the case of approved voluntary youth organisations (E.g. Scouts / Guides / Sports teams / Sports clubs), please state:</w:t>
      </w:r>
    </w:p>
    <w:p w14:paraId="6DD4B74B" w14:textId="77777777" w:rsidR="00EF42A2" w:rsidRPr="00EF42A2" w:rsidRDefault="00EF42A2" w:rsidP="00EF42A2">
      <w:pPr>
        <w:jc w:val="both"/>
        <w:rPr>
          <w:rFonts w:ascii="Arial" w:hAnsi="Arial" w:cs="Arial"/>
        </w:rPr>
      </w:pPr>
      <w:r w:rsidRPr="00EF42A2">
        <w:rPr>
          <w:rFonts w:ascii="Arial" w:hAnsi="Arial" w:cs="Arial"/>
        </w:rPr>
        <w:t>Total number on roll…………………….</w:t>
      </w:r>
      <w:r w:rsidRPr="00EF42A2">
        <w:rPr>
          <w:rFonts w:ascii="Arial" w:hAnsi="Arial" w:cs="Arial"/>
        </w:rPr>
        <w:tab/>
        <w:t>No. under 16 years…………………………..</w:t>
      </w:r>
    </w:p>
    <w:p w14:paraId="1488A2F2" w14:textId="4DB69713" w:rsidR="00EF42A2" w:rsidRPr="00EF42A2" w:rsidRDefault="00EF42A2" w:rsidP="00EF42A2">
      <w:pPr>
        <w:jc w:val="both"/>
        <w:rPr>
          <w:rFonts w:ascii="Arial" w:hAnsi="Arial" w:cs="Arial"/>
          <w:b/>
          <w:i/>
        </w:rPr>
      </w:pPr>
      <w:r w:rsidRPr="00EF42A2">
        <w:rPr>
          <w:rFonts w:ascii="Arial" w:hAnsi="Arial" w:cs="Arial"/>
          <w:b/>
          <w:i/>
        </w:rPr>
        <w:t>NB: The organisation’s Child Protection Policy</w:t>
      </w:r>
      <w:r w:rsidR="00F371B5">
        <w:rPr>
          <w:rFonts w:ascii="Arial" w:hAnsi="Arial" w:cs="Arial"/>
          <w:b/>
          <w:i/>
        </w:rPr>
        <w:t>/Safeguarding Policy</w:t>
      </w:r>
      <w:r w:rsidRPr="00EF42A2">
        <w:rPr>
          <w:rFonts w:ascii="Arial" w:hAnsi="Arial" w:cs="Arial"/>
          <w:b/>
          <w:i/>
        </w:rPr>
        <w:t xml:space="preserve"> must be supplied.</w:t>
      </w:r>
    </w:p>
    <w:p w14:paraId="5C3AB45C" w14:textId="77777777" w:rsidR="0027261F" w:rsidRDefault="0027261F">
      <w:pPr>
        <w:rPr>
          <w:rFonts w:ascii="Arial" w:hAnsi="Arial" w:cs="Arial"/>
          <w:b/>
        </w:rPr>
      </w:pPr>
      <w:r>
        <w:rPr>
          <w:rFonts w:ascii="Arial" w:hAnsi="Arial" w:cs="Arial"/>
          <w:b/>
        </w:rPr>
        <w:br w:type="page"/>
      </w:r>
    </w:p>
    <w:p w14:paraId="58DFEA91" w14:textId="284E3B03" w:rsidR="00EF42A2" w:rsidRPr="00EF42A2" w:rsidRDefault="00EF42A2" w:rsidP="00EF42A2">
      <w:pPr>
        <w:jc w:val="both"/>
        <w:rPr>
          <w:rFonts w:ascii="Arial" w:hAnsi="Arial" w:cs="Arial"/>
          <w:b/>
        </w:rPr>
      </w:pPr>
      <w:r w:rsidRPr="00EF42A2">
        <w:rPr>
          <w:rFonts w:ascii="Arial" w:hAnsi="Arial" w:cs="Arial"/>
          <w:b/>
        </w:rPr>
        <w:lastRenderedPageBreak/>
        <w:t>DECLARATION</w:t>
      </w:r>
    </w:p>
    <w:p w14:paraId="21368F8C" w14:textId="0489AF4E" w:rsidR="00EF42A2" w:rsidRPr="00EF42A2" w:rsidRDefault="00EF42A2" w:rsidP="00EF42A2">
      <w:pPr>
        <w:rPr>
          <w:rFonts w:ascii="Arial" w:hAnsi="Arial" w:cs="Arial"/>
        </w:rPr>
      </w:pPr>
      <w:r w:rsidRPr="00EF42A2">
        <w:rPr>
          <w:rFonts w:ascii="Arial" w:hAnsi="Arial" w:cs="Arial"/>
        </w:rPr>
        <w:t>I, on behalf of ………………………………………………………………………… hereby apply for the use of the accommodation and facilities stated, and, if my application is approved, will ensure payment in advance of the charges due and comply with the conditions which I have read. I confirm that I have been given a copy of the school’s own Child Protection Policies and Guidelines and will make myself and all other users within my jurisdiction aware of the procedures to be followed in the event of a fire or other emergency evacuation. I confirm that I have been given a copy of the terms and conditions of hire of school premises.</w:t>
      </w:r>
    </w:p>
    <w:p w14:paraId="452DC3A7" w14:textId="77777777" w:rsidR="00EF42A2" w:rsidRPr="00EF42A2" w:rsidRDefault="00EF42A2" w:rsidP="00EF42A2">
      <w:pPr>
        <w:jc w:val="both"/>
        <w:rPr>
          <w:rFonts w:ascii="Arial" w:hAnsi="Arial" w:cs="Arial"/>
        </w:rPr>
      </w:pPr>
      <w:r w:rsidRPr="00EF42A2">
        <w:rPr>
          <w:rFonts w:ascii="Arial" w:hAnsi="Arial" w:cs="Arial"/>
        </w:rPr>
        <w:t>I have attained the age of 18 years.</w:t>
      </w:r>
    </w:p>
    <w:p w14:paraId="07B7B6B0" w14:textId="31EDF600" w:rsidR="00EF42A2" w:rsidRPr="00EF42A2" w:rsidRDefault="00EF42A2" w:rsidP="00EF42A2">
      <w:pPr>
        <w:jc w:val="both"/>
        <w:rPr>
          <w:rFonts w:ascii="Arial" w:hAnsi="Arial" w:cs="Arial"/>
        </w:rPr>
      </w:pPr>
      <w:r w:rsidRPr="00EF42A2">
        <w:rPr>
          <w:rFonts w:ascii="Arial" w:hAnsi="Arial" w:cs="Arial"/>
        </w:rPr>
        <w:t>Signature of applicant</w:t>
      </w:r>
      <w:r w:rsidR="0027261F">
        <w:rPr>
          <w:rFonts w:ascii="Arial" w:hAnsi="Arial" w:cs="Arial"/>
        </w:rPr>
        <w:t xml:space="preserve"> </w:t>
      </w:r>
      <w:r w:rsidRPr="00EF42A2">
        <w:rPr>
          <w:rFonts w:ascii="Arial" w:hAnsi="Arial" w:cs="Arial"/>
        </w:rPr>
        <w:t>……………………………………………………………………………..…</w:t>
      </w:r>
    </w:p>
    <w:p w14:paraId="2DE82953" w14:textId="04C56346" w:rsidR="00EF42A2" w:rsidRPr="00EF42A2" w:rsidRDefault="00EF42A2" w:rsidP="00EF42A2">
      <w:pPr>
        <w:jc w:val="both"/>
        <w:rPr>
          <w:rFonts w:ascii="Arial" w:hAnsi="Arial" w:cs="Arial"/>
        </w:rPr>
      </w:pPr>
      <w:r w:rsidRPr="00EF42A2">
        <w:rPr>
          <w:rFonts w:ascii="Arial" w:hAnsi="Arial" w:cs="Arial"/>
        </w:rPr>
        <w:t>Address: ……………………………………………………………………………………………….</w:t>
      </w:r>
    </w:p>
    <w:p w14:paraId="3E860F26" w14:textId="19DCE0DD" w:rsidR="00EF42A2" w:rsidRPr="00EF42A2" w:rsidRDefault="00EF42A2" w:rsidP="00EF42A2">
      <w:pPr>
        <w:jc w:val="both"/>
        <w:rPr>
          <w:rFonts w:ascii="Arial" w:hAnsi="Arial" w:cs="Arial"/>
        </w:rPr>
      </w:pPr>
      <w:r w:rsidRPr="00EF42A2">
        <w:rPr>
          <w:rFonts w:ascii="Arial" w:hAnsi="Arial" w:cs="Arial"/>
        </w:rPr>
        <w:t>………………………………………………………………………………………………………</w:t>
      </w:r>
      <w:r w:rsidR="0027261F">
        <w:rPr>
          <w:rFonts w:ascii="Arial" w:hAnsi="Arial" w:cs="Arial"/>
        </w:rPr>
        <w:t>…..</w:t>
      </w:r>
    </w:p>
    <w:p w14:paraId="37FFEEE9" w14:textId="26C45CE1" w:rsidR="00EF42A2" w:rsidRPr="00EF42A2" w:rsidRDefault="00EF42A2" w:rsidP="00EF42A2">
      <w:pPr>
        <w:jc w:val="both"/>
        <w:rPr>
          <w:rFonts w:ascii="Arial" w:hAnsi="Arial" w:cs="Arial"/>
        </w:rPr>
      </w:pPr>
      <w:r w:rsidRPr="00EF42A2">
        <w:rPr>
          <w:rFonts w:ascii="Arial" w:hAnsi="Arial" w:cs="Arial"/>
        </w:rPr>
        <w:t>Tel.no:</w:t>
      </w:r>
      <w:r w:rsidRPr="00EF42A2">
        <w:rPr>
          <w:rFonts w:ascii="Arial" w:hAnsi="Arial" w:cs="Arial"/>
        </w:rPr>
        <w:tab/>
        <w:t xml:space="preserve">     Day/Evening……………………………..…Mobile………………………………</w:t>
      </w:r>
      <w:r w:rsidR="0027261F">
        <w:rPr>
          <w:rFonts w:ascii="Arial" w:hAnsi="Arial" w:cs="Arial"/>
        </w:rPr>
        <w:t>..</w:t>
      </w:r>
      <w:r w:rsidRPr="00EF42A2">
        <w:rPr>
          <w:rFonts w:ascii="Arial" w:hAnsi="Arial" w:cs="Arial"/>
        </w:rPr>
        <w:t xml:space="preserve">…… </w:t>
      </w:r>
    </w:p>
    <w:p w14:paraId="707D2CC5" w14:textId="562BFCD4" w:rsidR="00EF42A2" w:rsidRPr="00EF42A2" w:rsidRDefault="00EF42A2" w:rsidP="00EF42A2">
      <w:pPr>
        <w:jc w:val="both"/>
        <w:rPr>
          <w:rFonts w:ascii="Arial" w:hAnsi="Arial" w:cs="Arial"/>
        </w:rPr>
      </w:pPr>
      <w:r w:rsidRPr="00EF42A2">
        <w:rPr>
          <w:rFonts w:ascii="Arial" w:hAnsi="Arial" w:cs="Arial"/>
        </w:rPr>
        <w:t>Date</w:t>
      </w:r>
      <w:r w:rsidR="0027261F">
        <w:rPr>
          <w:rFonts w:ascii="Arial" w:hAnsi="Arial" w:cs="Arial"/>
        </w:rPr>
        <w:t xml:space="preserve"> </w:t>
      </w:r>
      <w:r w:rsidRPr="00EF42A2">
        <w:rPr>
          <w:rFonts w:ascii="Arial" w:hAnsi="Arial" w:cs="Arial"/>
        </w:rPr>
        <w:t>……………………</w:t>
      </w:r>
    </w:p>
    <w:p w14:paraId="0D2B7064" w14:textId="77777777" w:rsidR="00EF42A2" w:rsidRPr="00EF42A2" w:rsidRDefault="00EF42A2" w:rsidP="00EF42A2">
      <w:pPr>
        <w:rPr>
          <w:rFonts w:ascii="Arial" w:hAnsi="Arial" w:cs="Arial"/>
          <w:i/>
        </w:rPr>
      </w:pPr>
      <w:r w:rsidRPr="00EF42A2">
        <w:rPr>
          <w:rFonts w:ascii="Arial" w:hAnsi="Arial" w:cs="Arial"/>
        </w:rPr>
        <w:t>NB</w:t>
      </w:r>
      <w:r w:rsidRPr="00EF42A2">
        <w:rPr>
          <w:rFonts w:ascii="Arial" w:hAnsi="Arial" w:cs="Arial"/>
        </w:rPr>
        <w:tab/>
        <w:t>Attention is drawn to Conditions 9 to 12.  If the application is granted, INSURANCE AGAINST RESPONSIBILITIES IS OBLIGATORY.  In addition, Condition 26 requires the hirer to ensure compliance with the ‘Conditions of Licence’ relating to the use of the premises for any function requiring a licence under one or more of the statutes mentioned.</w:t>
      </w:r>
      <w:r w:rsidRPr="00EF42A2">
        <w:rPr>
          <w:rFonts w:ascii="Arial" w:hAnsi="Arial" w:cs="Arial"/>
          <w:i/>
        </w:rPr>
        <w:t xml:space="preserve"> </w:t>
      </w:r>
    </w:p>
    <w:p w14:paraId="56835251" w14:textId="77777777" w:rsidR="00EF42A2" w:rsidRPr="00EF42A2" w:rsidRDefault="00EF42A2" w:rsidP="00EF42A2">
      <w:pPr>
        <w:rPr>
          <w:rFonts w:ascii="Arial" w:hAnsi="Arial" w:cs="Arial"/>
          <w:i/>
        </w:rPr>
      </w:pPr>
      <w:r w:rsidRPr="00EF42A2">
        <w:rPr>
          <w:rFonts w:ascii="Arial" w:hAnsi="Arial" w:cs="Arial"/>
          <w:i/>
        </w:rPr>
        <w:t>Any personal data entered on this form may be held securely on the school’s computer files in accordance with the Data Protection Act.</w:t>
      </w:r>
    </w:p>
    <w:p w14:paraId="06F9CACA" w14:textId="77777777" w:rsidR="00EF42A2" w:rsidRDefault="00EF42A2" w:rsidP="00EF42A2">
      <w:pPr>
        <w:rPr>
          <w:rFonts w:ascii="Arial" w:hAnsi="Arial" w:cs="Arial"/>
          <w:b/>
          <w:bCs/>
        </w:rPr>
      </w:pPr>
      <w:r w:rsidRPr="00EF42A2">
        <w:rPr>
          <w:rFonts w:ascii="Arial" w:hAnsi="Arial" w:cs="Arial"/>
          <w:b/>
          <w:bCs/>
        </w:rPr>
        <w:t>A draft copy of any information to be distributed to participants or through the school must be sanctioned by the Headteacher at least seven days prior to distribution by the Hirer.</w:t>
      </w:r>
    </w:p>
    <w:p w14:paraId="050FE84D" w14:textId="1E1B9C3F" w:rsidR="0027261F" w:rsidRDefault="0027261F" w:rsidP="00EF42A2">
      <w:pPr>
        <w:rPr>
          <w:rFonts w:ascii="Arial" w:hAnsi="Arial" w:cs="Arial"/>
          <w:b/>
          <w:bCs/>
        </w:rPr>
      </w:pPr>
      <w:r w:rsidRPr="00EF42A2">
        <w:rPr>
          <w:rFonts w:ascii="Arial" w:hAnsi="Arial" w:cs="Arial"/>
          <w:b/>
          <w:noProof/>
          <w:color w:val="FF0000"/>
        </w:rPr>
        <mc:AlternateContent>
          <mc:Choice Requires="wps">
            <w:drawing>
              <wp:anchor distT="0" distB="0" distL="114300" distR="114300" simplePos="0" relativeHeight="251660800" behindDoc="0" locked="0" layoutInCell="1" allowOverlap="1" wp14:anchorId="09886F31" wp14:editId="47E4AF94">
                <wp:simplePos x="0" y="0"/>
                <wp:positionH relativeFrom="column">
                  <wp:posOffset>-19990</wp:posOffset>
                </wp:positionH>
                <wp:positionV relativeFrom="paragraph">
                  <wp:posOffset>184328</wp:posOffset>
                </wp:positionV>
                <wp:extent cx="5660390" cy="1762811"/>
                <wp:effectExtent l="0" t="0" r="16510" b="27940"/>
                <wp:wrapNone/>
                <wp:docPr id="1" name="Text Box 1"/>
                <wp:cNvGraphicFramePr/>
                <a:graphic xmlns:a="http://schemas.openxmlformats.org/drawingml/2006/main">
                  <a:graphicData uri="http://schemas.microsoft.com/office/word/2010/wordprocessingShape">
                    <wps:wsp>
                      <wps:cNvSpPr txBox="1"/>
                      <wps:spPr>
                        <a:xfrm>
                          <a:off x="0" y="0"/>
                          <a:ext cx="5660390" cy="176281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D0517BA" w14:textId="77777777" w:rsidR="00EF42A2" w:rsidRPr="0027261F" w:rsidRDefault="00EF42A2" w:rsidP="00EF42A2">
                            <w:pPr>
                              <w:pStyle w:val="NoSpacing"/>
                              <w:rPr>
                                <w:rFonts w:ascii="Arial" w:hAnsi="Arial" w:cs="Arial"/>
                                <w:b/>
                                <w:bCs/>
                              </w:rPr>
                            </w:pPr>
                            <w:r w:rsidRPr="0027261F">
                              <w:rPr>
                                <w:rFonts w:ascii="Arial" w:hAnsi="Arial" w:cs="Arial"/>
                                <w:b/>
                                <w:bCs/>
                              </w:rPr>
                              <w:t>SCHOOL USE ONLY</w:t>
                            </w:r>
                          </w:p>
                          <w:p w14:paraId="676C01E6" w14:textId="77777777" w:rsidR="00EF42A2" w:rsidRPr="0027261F" w:rsidRDefault="00EF42A2" w:rsidP="00EF42A2">
                            <w:pPr>
                              <w:pStyle w:val="NoSpacing"/>
                              <w:rPr>
                                <w:rFonts w:ascii="Arial" w:hAnsi="Arial" w:cs="Arial"/>
                              </w:rPr>
                            </w:pPr>
                            <w:r w:rsidRPr="0027261F">
                              <w:rPr>
                                <w:rFonts w:ascii="Arial" w:hAnsi="Arial" w:cs="Arial"/>
                              </w:rPr>
                              <w:t>Authorised by:  Name……………………………………………………………………</w:t>
                            </w:r>
                          </w:p>
                          <w:p w14:paraId="3591D1C3" w14:textId="77777777" w:rsidR="00EF42A2" w:rsidRPr="0027261F" w:rsidRDefault="00EF42A2" w:rsidP="00EF42A2">
                            <w:pPr>
                              <w:pStyle w:val="NoSpacing"/>
                              <w:rPr>
                                <w:rFonts w:ascii="Arial" w:hAnsi="Arial" w:cs="Arial"/>
                              </w:rPr>
                            </w:pPr>
                          </w:p>
                          <w:p w14:paraId="3628ED53" w14:textId="77777777" w:rsidR="00EF42A2" w:rsidRPr="0027261F" w:rsidRDefault="00EF42A2" w:rsidP="00EF42A2">
                            <w:pPr>
                              <w:pStyle w:val="NoSpacing"/>
                              <w:ind w:left="1440"/>
                              <w:rPr>
                                <w:rFonts w:ascii="Arial" w:hAnsi="Arial" w:cs="Arial"/>
                              </w:rPr>
                            </w:pPr>
                            <w:r w:rsidRPr="0027261F">
                              <w:rPr>
                                <w:rFonts w:ascii="Arial" w:hAnsi="Arial" w:cs="Arial"/>
                              </w:rPr>
                              <w:t>Signature…………………………………………………………………</w:t>
                            </w:r>
                          </w:p>
                          <w:p w14:paraId="5B254791" w14:textId="77777777" w:rsidR="00EF42A2" w:rsidRPr="0027261F" w:rsidRDefault="00EF42A2" w:rsidP="00EF42A2">
                            <w:pPr>
                              <w:pStyle w:val="NoSpacing"/>
                              <w:rPr>
                                <w:rFonts w:ascii="Arial" w:hAnsi="Arial" w:cs="Arial"/>
                              </w:rPr>
                            </w:pPr>
                          </w:p>
                          <w:p w14:paraId="40376B47" w14:textId="77777777" w:rsidR="00EF42A2" w:rsidRPr="0027261F" w:rsidRDefault="00EF42A2" w:rsidP="00EF42A2">
                            <w:pPr>
                              <w:pStyle w:val="NoSpacing"/>
                              <w:ind w:left="720" w:firstLine="720"/>
                              <w:rPr>
                                <w:rFonts w:ascii="Arial" w:hAnsi="Arial" w:cs="Arial"/>
                              </w:rPr>
                            </w:pPr>
                            <w:r w:rsidRPr="0027261F">
                              <w:rPr>
                                <w:rFonts w:ascii="Arial" w:hAnsi="Arial" w:cs="Arial"/>
                              </w:rPr>
                              <w:t>Position:  School Business Manager / Headteacher / Governor</w:t>
                            </w:r>
                          </w:p>
                          <w:p w14:paraId="291B6853" w14:textId="77777777" w:rsidR="00EF42A2" w:rsidRPr="0027261F" w:rsidRDefault="00EF42A2" w:rsidP="00EF42A2">
                            <w:pPr>
                              <w:pStyle w:val="NoSpacing"/>
                              <w:rPr>
                                <w:rFonts w:ascii="Arial" w:hAnsi="Arial" w:cs="Arial"/>
                              </w:rPr>
                            </w:pPr>
                          </w:p>
                          <w:p w14:paraId="1B7DF05A" w14:textId="77777777" w:rsidR="00EF42A2" w:rsidRPr="0027261F" w:rsidRDefault="00EF42A2" w:rsidP="00EF42A2">
                            <w:pPr>
                              <w:pStyle w:val="NoSpacing"/>
                              <w:ind w:left="720" w:firstLine="720"/>
                              <w:rPr>
                                <w:rFonts w:ascii="Arial" w:hAnsi="Arial" w:cs="Arial"/>
                              </w:rPr>
                            </w:pPr>
                            <w:r w:rsidRPr="0027261F">
                              <w:rPr>
                                <w:rFonts w:ascii="Arial" w:hAnsi="Arial" w:cs="Arial"/>
                              </w:rPr>
                              <w:t>Dated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886F31" id="_x0000_t202" coordsize="21600,21600" o:spt="202" path="m,l,21600r21600,l21600,xe">
                <v:stroke joinstyle="miter"/>
                <v:path gradientshapeok="t" o:connecttype="rect"/>
              </v:shapetype>
              <v:shape id="Text Box 1" o:spid="_x0000_s1026" type="#_x0000_t202" style="position:absolute;margin-left:-1.55pt;margin-top:14.5pt;width:445.7pt;height:138.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" fillcolor="white [3201]" strokeweight=".5pt">
                <v:textbox>
                  <w:txbxContent>
                    <w:p w14:paraId="1D0517BA" w14:textId="77777777" w:rsidR="00EF42A2" w:rsidRPr="0027261F" w:rsidRDefault="00EF42A2" w:rsidP="00EF42A2">
                      <w:pPr>
                        <w:pStyle w:val="NoSpacing"/>
                        <w:rPr>
                          <w:rFonts w:ascii="Arial" w:hAnsi="Arial" w:cs="Arial"/>
                          <w:b/>
                          <w:bCs/>
                        </w:rPr>
                      </w:pPr>
                      <w:r w:rsidRPr="0027261F">
                        <w:rPr>
                          <w:rFonts w:ascii="Arial" w:hAnsi="Arial" w:cs="Arial"/>
                          <w:b/>
                          <w:bCs/>
                        </w:rPr>
                        <w:t>SCHOOL USE ONLY</w:t>
                      </w:r>
                    </w:p>
                    <w:p w14:paraId="676C01E6" w14:textId="77777777" w:rsidR="00EF42A2" w:rsidRPr="0027261F" w:rsidRDefault="00EF42A2" w:rsidP="00EF42A2">
                      <w:pPr>
                        <w:pStyle w:val="NoSpacing"/>
                        <w:rPr>
                          <w:rFonts w:ascii="Arial" w:hAnsi="Arial" w:cs="Arial"/>
                        </w:rPr>
                      </w:pPr>
                      <w:r w:rsidRPr="0027261F">
                        <w:rPr>
                          <w:rFonts w:ascii="Arial" w:hAnsi="Arial" w:cs="Arial"/>
                        </w:rPr>
                        <w:t>Authorised by:  Name……………………………………………………………………</w:t>
                      </w:r>
                    </w:p>
                    <w:p w14:paraId="3591D1C3" w14:textId="77777777" w:rsidR="00EF42A2" w:rsidRPr="0027261F" w:rsidRDefault="00EF42A2" w:rsidP="00EF42A2">
                      <w:pPr>
                        <w:pStyle w:val="NoSpacing"/>
                        <w:rPr>
                          <w:rFonts w:ascii="Arial" w:hAnsi="Arial" w:cs="Arial"/>
                        </w:rPr>
                      </w:pPr>
                    </w:p>
                    <w:p w14:paraId="3628ED53" w14:textId="77777777" w:rsidR="00EF42A2" w:rsidRPr="0027261F" w:rsidRDefault="00EF42A2" w:rsidP="00EF42A2">
                      <w:pPr>
                        <w:pStyle w:val="NoSpacing"/>
                        <w:ind w:left="1440"/>
                        <w:rPr>
                          <w:rFonts w:ascii="Arial" w:hAnsi="Arial" w:cs="Arial"/>
                        </w:rPr>
                      </w:pPr>
                      <w:r w:rsidRPr="0027261F">
                        <w:rPr>
                          <w:rFonts w:ascii="Arial" w:hAnsi="Arial" w:cs="Arial"/>
                        </w:rPr>
                        <w:t>Signature…………………………………………………………………</w:t>
                      </w:r>
                    </w:p>
                    <w:p w14:paraId="5B254791" w14:textId="77777777" w:rsidR="00EF42A2" w:rsidRPr="0027261F" w:rsidRDefault="00EF42A2" w:rsidP="00EF42A2">
                      <w:pPr>
                        <w:pStyle w:val="NoSpacing"/>
                        <w:rPr>
                          <w:rFonts w:ascii="Arial" w:hAnsi="Arial" w:cs="Arial"/>
                        </w:rPr>
                      </w:pPr>
                    </w:p>
                    <w:p w14:paraId="40376B47" w14:textId="77777777" w:rsidR="00EF42A2" w:rsidRPr="0027261F" w:rsidRDefault="00EF42A2" w:rsidP="00EF42A2">
                      <w:pPr>
                        <w:pStyle w:val="NoSpacing"/>
                        <w:ind w:left="720" w:firstLine="720"/>
                        <w:rPr>
                          <w:rFonts w:ascii="Arial" w:hAnsi="Arial" w:cs="Arial"/>
                        </w:rPr>
                      </w:pPr>
                      <w:r w:rsidRPr="0027261F">
                        <w:rPr>
                          <w:rFonts w:ascii="Arial" w:hAnsi="Arial" w:cs="Arial"/>
                        </w:rPr>
                        <w:t>Position:  School Business Manager / Headteacher / Governor</w:t>
                      </w:r>
                    </w:p>
                    <w:p w14:paraId="291B6853" w14:textId="77777777" w:rsidR="00EF42A2" w:rsidRPr="0027261F" w:rsidRDefault="00EF42A2" w:rsidP="00EF42A2">
                      <w:pPr>
                        <w:pStyle w:val="NoSpacing"/>
                        <w:rPr>
                          <w:rFonts w:ascii="Arial" w:hAnsi="Arial" w:cs="Arial"/>
                        </w:rPr>
                      </w:pPr>
                    </w:p>
                    <w:p w14:paraId="1B7DF05A" w14:textId="77777777" w:rsidR="00EF42A2" w:rsidRPr="0027261F" w:rsidRDefault="00EF42A2" w:rsidP="00EF42A2">
                      <w:pPr>
                        <w:pStyle w:val="NoSpacing"/>
                        <w:ind w:left="720" w:firstLine="720"/>
                        <w:rPr>
                          <w:rFonts w:ascii="Arial" w:hAnsi="Arial" w:cs="Arial"/>
                        </w:rPr>
                      </w:pPr>
                      <w:r w:rsidRPr="0027261F">
                        <w:rPr>
                          <w:rFonts w:ascii="Arial" w:hAnsi="Arial" w:cs="Arial"/>
                        </w:rPr>
                        <w:t>Dated ………………………..</w:t>
                      </w:r>
                    </w:p>
                  </w:txbxContent>
                </v:textbox>
              </v:shape>
            </w:pict>
          </mc:Fallback>
        </mc:AlternateContent>
      </w:r>
    </w:p>
    <w:p w14:paraId="5A5AEE7C" w14:textId="7DDD4814" w:rsidR="0027261F" w:rsidRPr="00EF42A2" w:rsidRDefault="0027261F" w:rsidP="00EF42A2">
      <w:pPr>
        <w:rPr>
          <w:rFonts w:ascii="Arial" w:hAnsi="Arial" w:cs="Arial"/>
          <w:b/>
          <w:bCs/>
        </w:rPr>
      </w:pPr>
    </w:p>
    <w:p w14:paraId="37E5674C" w14:textId="7A36A9C3" w:rsidR="00EF42A2" w:rsidRPr="00EF42A2" w:rsidRDefault="00EF42A2" w:rsidP="00EF42A2">
      <w:pPr>
        <w:pStyle w:val="BodyText2"/>
        <w:ind w:right="-331"/>
        <w:rPr>
          <w:rFonts w:ascii="Arial" w:hAnsi="Arial" w:cs="Arial"/>
          <w:b/>
          <w:color w:val="FF0000"/>
        </w:rPr>
      </w:pPr>
    </w:p>
    <w:p w14:paraId="76B8A61F" w14:textId="77777777" w:rsidR="00EF42A2" w:rsidRPr="00EF42A2" w:rsidRDefault="00EF42A2" w:rsidP="00EF42A2">
      <w:pPr>
        <w:pStyle w:val="BodyText2"/>
        <w:ind w:right="-331"/>
        <w:rPr>
          <w:rFonts w:ascii="Arial" w:hAnsi="Arial" w:cs="Arial"/>
          <w:b/>
        </w:rPr>
      </w:pPr>
    </w:p>
    <w:p w14:paraId="24C9F976" w14:textId="77777777" w:rsidR="00EF42A2" w:rsidRPr="00EF42A2" w:rsidRDefault="00EF42A2" w:rsidP="00EF42A2">
      <w:pPr>
        <w:pStyle w:val="BodyText2"/>
        <w:ind w:left="720" w:right="-331" w:hanging="720"/>
        <w:rPr>
          <w:rFonts w:ascii="Arial" w:hAnsi="Arial" w:cs="Arial"/>
          <w:b/>
        </w:rPr>
      </w:pPr>
    </w:p>
    <w:p w14:paraId="7373E3A1" w14:textId="77777777" w:rsidR="00EF42A2" w:rsidRPr="00EF42A2" w:rsidRDefault="00EF42A2" w:rsidP="00EF42A2">
      <w:pPr>
        <w:pStyle w:val="BodyText2"/>
        <w:ind w:left="720" w:right="-331" w:hanging="720"/>
        <w:rPr>
          <w:rFonts w:ascii="Arial" w:hAnsi="Arial" w:cs="Arial"/>
          <w:b/>
        </w:rPr>
      </w:pPr>
    </w:p>
    <w:p w14:paraId="3FF0876E" w14:textId="77777777" w:rsidR="00EF42A2" w:rsidRPr="00EF42A2" w:rsidRDefault="00EF42A2" w:rsidP="00EF42A2">
      <w:pPr>
        <w:rPr>
          <w:rFonts w:ascii="Arial" w:eastAsia="Calibri" w:hAnsi="Arial" w:cs="Arial"/>
          <w:b/>
        </w:rPr>
      </w:pPr>
      <w:r w:rsidRPr="00EF42A2">
        <w:rPr>
          <w:rFonts w:ascii="Arial" w:hAnsi="Arial" w:cs="Arial"/>
          <w:b/>
        </w:rPr>
        <w:br w:type="page"/>
      </w:r>
    </w:p>
    <w:p w14:paraId="58E22F8B" w14:textId="4F035FF0" w:rsidR="0027261F" w:rsidRPr="00EF42A2" w:rsidRDefault="0027261F" w:rsidP="0027261F">
      <w:pPr>
        <w:pStyle w:val="Sub-heading"/>
      </w:pPr>
      <w:bookmarkStart w:id="17" w:name="_Toc201565942"/>
      <w:r w:rsidRPr="00EF42A2">
        <w:lastRenderedPageBreak/>
        <w:t xml:space="preserve">Appendix </w:t>
      </w:r>
      <w:r>
        <w:t>B</w:t>
      </w:r>
      <w:bookmarkEnd w:id="17"/>
      <w:r w:rsidRPr="00EF42A2">
        <w:t xml:space="preserve"> </w:t>
      </w:r>
    </w:p>
    <w:p w14:paraId="7BF887C8" w14:textId="7725A756" w:rsidR="0027261F" w:rsidRPr="004778EF" w:rsidRDefault="0027261F" w:rsidP="004778EF">
      <w:pPr>
        <w:pStyle w:val="Heading5"/>
        <w:jc w:val="center"/>
        <w:rPr>
          <w:rFonts w:ascii="Arial" w:hAnsi="Arial" w:cs="Arial"/>
          <w:b/>
          <w:bCs/>
          <w:color w:val="auto"/>
        </w:rPr>
      </w:pPr>
      <w:r w:rsidRPr="004778EF">
        <w:rPr>
          <w:rFonts w:ascii="Arial" w:hAnsi="Arial" w:cs="Arial"/>
          <w:b/>
          <w:bCs/>
          <w:color w:val="auto"/>
        </w:rPr>
        <w:t>CONDITIONS OF HIRE OF SCHOOL PREMISES</w:t>
      </w:r>
    </w:p>
    <w:p w14:paraId="087E0B5B" w14:textId="3116E98D" w:rsidR="0027261F" w:rsidRPr="004778EF" w:rsidRDefault="0027261F" w:rsidP="004778EF">
      <w:pPr>
        <w:pStyle w:val="Heading5"/>
        <w:jc w:val="center"/>
        <w:rPr>
          <w:rFonts w:ascii="Arial" w:hAnsi="Arial" w:cs="Arial"/>
          <w:b/>
          <w:bCs/>
          <w:color w:val="auto"/>
        </w:rPr>
      </w:pPr>
    </w:p>
    <w:p w14:paraId="4A473D8B" w14:textId="77777777" w:rsidR="0027261F" w:rsidRPr="0027261F" w:rsidRDefault="0027261F" w:rsidP="0027261F">
      <w:pPr>
        <w:jc w:val="both"/>
        <w:rPr>
          <w:rFonts w:ascii="Arial" w:hAnsi="Arial" w:cs="Arial"/>
          <w:b/>
        </w:rPr>
      </w:pPr>
      <w:r w:rsidRPr="0027261F">
        <w:rPr>
          <w:rFonts w:ascii="Arial" w:hAnsi="Arial" w:cs="Arial"/>
          <w:b/>
        </w:rPr>
        <w:t xml:space="preserve"> BOOKINGS AND CHARGES</w:t>
      </w:r>
    </w:p>
    <w:p w14:paraId="2A10ED11" w14:textId="77777777" w:rsidR="0027261F" w:rsidRPr="0027261F" w:rsidRDefault="0027261F" w:rsidP="0027261F">
      <w:pPr>
        <w:numPr>
          <w:ilvl w:val="0"/>
          <w:numId w:val="35"/>
        </w:numPr>
        <w:spacing w:after="0" w:line="240" w:lineRule="auto"/>
        <w:jc w:val="both"/>
        <w:rPr>
          <w:rFonts w:ascii="Arial" w:hAnsi="Arial" w:cs="Arial"/>
        </w:rPr>
      </w:pPr>
      <w:r w:rsidRPr="0027261F">
        <w:rPr>
          <w:rFonts w:ascii="Arial" w:hAnsi="Arial" w:cs="Arial"/>
        </w:rPr>
        <w:t>The person by whom the form of application for the hiring is signed shall be deemed to be the Hirer and such person shall be personally responsible for the payment of the scale and other charges payable in respects of the hiring and for the observance and performance in all respect of the conditions and stipulations herein contained and on the part of the Hirer to be observed and performed.</w:t>
      </w:r>
    </w:p>
    <w:p w14:paraId="66636A68" w14:textId="77777777" w:rsidR="0027261F" w:rsidRPr="0027261F" w:rsidRDefault="0027261F" w:rsidP="0027261F">
      <w:pPr>
        <w:spacing w:after="0" w:line="240" w:lineRule="auto"/>
        <w:ind w:left="576"/>
        <w:jc w:val="both"/>
        <w:rPr>
          <w:rFonts w:ascii="Arial" w:hAnsi="Arial" w:cs="Arial"/>
        </w:rPr>
      </w:pPr>
    </w:p>
    <w:p w14:paraId="0EF611B1" w14:textId="1EE2807D" w:rsidR="0027261F" w:rsidRPr="0027261F" w:rsidRDefault="0027261F" w:rsidP="0027261F">
      <w:pPr>
        <w:numPr>
          <w:ilvl w:val="0"/>
          <w:numId w:val="35"/>
        </w:numPr>
        <w:spacing w:after="0" w:line="240" w:lineRule="auto"/>
        <w:jc w:val="both"/>
        <w:rPr>
          <w:rFonts w:ascii="Arial" w:hAnsi="Arial" w:cs="Arial"/>
        </w:rPr>
      </w:pPr>
      <w:r w:rsidRPr="0027261F">
        <w:rPr>
          <w:rFonts w:ascii="Arial" w:hAnsi="Arial" w:cs="Arial"/>
        </w:rPr>
        <w:t xml:space="preserve">All charges may be required to be paid at the time of </w:t>
      </w:r>
      <w:r w:rsidR="000D0F33" w:rsidRPr="0027261F">
        <w:rPr>
          <w:rFonts w:ascii="Arial" w:hAnsi="Arial" w:cs="Arial"/>
        </w:rPr>
        <w:t>booking,</w:t>
      </w:r>
      <w:r w:rsidRPr="0027261F">
        <w:rPr>
          <w:rFonts w:ascii="Arial" w:hAnsi="Arial" w:cs="Arial"/>
        </w:rPr>
        <w:t xml:space="preserve"> and no booking will be accepted later than 14 days (5 weeks where licensing is required under the statutes referred to in Condition 25) prior to the date required. Final charges will be those applicable at the date of use of the premises.</w:t>
      </w:r>
    </w:p>
    <w:p w14:paraId="11117B16" w14:textId="77777777" w:rsidR="0027261F" w:rsidRPr="0027261F" w:rsidRDefault="0027261F" w:rsidP="0027261F">
      <w:pPr>
        <w:spacing w:after="0" w:line="240" w:lineRule="auto"/>
        <w:jc w:val="both"/>
        <w:rPr>
          <w:rFonts w:ascii="Arial" w:hAnsi="Arial" w:cs="Arial"/>
        </w:rPr>
      </w:pPr>
    </w:p>
    <w:p w14:paraId="66ABAEEA" w14:textId="77777777" w:rsidR="0027261F" w:rsidRPr="0027261F" w:rsidRDefault="0027261F" w:rsidP="0027261F">
      <w:pPr>
        <w:numPr>
          <w:ilvl w:val="0"/>
          <w:numId w:val="35"/>
        </w:numPr>
        <w:spacing w:after="0" w:line="240" w:lineRule="auto"/>
        <w:jc w:val="both"/>
        <w:rPr>
          <w:rFonts w:ascii="Arial" w:hAnsi="Arial" w:cs="Arial"/>
        </w:rPr>
      </w:pPr>
      <w:r w:rsidRPr="0027261F">
        <w:rPr>
          <w:rFonts w:ascii="Arial" w:hAnsi="Arial" w:cs="Arial"/>
        </w:rPr>
        <w:t>The Hirer may be required to pay a deposit in addition to the scale charges, which may be applied in whole or in part to make good any damage, in accordance with Condition 10.</w:t>
      </w:r>
    </w:p>
    <w:p w14:paraId="6362427D" w14:textId="77777777" w:rsidR="0027261F" w:rsidRPr="0027261F" w:rsidRDefault="0027261F" w:rsidP="0027261F">
      <w:pPr>
        <w:spacing w:after="0" w:line="240" w:lineRule="auto"/>
        <w:jc w:val="both"/>
        <w:rPr>
          <w:rFonts w:ascii="Arial" w:hAnsi="Arial" w:cs="Arial"/>
        </w:rPr>
      </w:pPr>
    </w:p>
    <w:p w14:paraId="4B9D9C70" w14:textId="1D2F2172" w:rsidR="0027261F" w:rsidRPr="0027261F" w:rsidRDefault="0027261F" w:rsidP="0027261F">
      <w:pPr>
        <w:numPr>
          <w:ilvl w:val="0"/>
          <w:numId w:val="35"/>
        </w:numPr>
        <w:spacing w:after="0" w:line="240" w:lineRule="auto"/>
        <w:jc w:val="both"/>
        <w:rPr>
          <w:rFonts w:ascii="Arial" w:hAnsi="Arial" w:cs="Arial"/>
        </w:rPr>
      </w:pPr>
      <w:r w:rsidRPr="0027261F">
        <w:rPr>
          <w:rFonts w:ascii="Arial" w:hAnsi="Arial" w:cs="Arial"/>
        </w:rPr>
        <w:t xml:space="preserve">The right is reserved to cancel any hiring without notice where the Governing </w:t>
      </w:r>
      <w:r w:rsidR="00F371B5">
        <w:rPr>
          <w:rFonts w:ascii="Arial" w:hAnsi="Arial" w:cs="Arial"/>
        </w:rPr>
        <w:t>Board</w:t>
      </w:r>
      <w:r w:rsidRPr="0027261F">
        <w:rPr>
          <w:rFonts w:ascii="Arial" w:hAnsi="Arial" w:cs="Arial"/>
        </w:rPr>
        <w:t xml:space="preserve"> of the school considers it necessary to do so: -</w:t>
      </w:r>
    </w:p>
    <w:p w14:paraId="78874528" w14:textId="77777777" w:rsidR="0027261F" w:rsidRPr="0027261F" w:rsidRDefault="0027261F" w:rsidP="0027261F">
      <w:pPr>
        <w:pStyle w:val="NoSpacing"/>
        <w:rPr>
          <w:rFonts w:ascii="Arial" w:hAnsi="Arial" w:cs="Arial"/>
        </w:rPr>
      </w:pPr>
    </w:p>
    <w:p w14:paraId="787512E1" w14:textId="77777777" w:rsidR="0027261F" w:rsidRPr="0027261F" w:rsidRDefault="0027261F" w:rsidP="0027261F">
      <w:pPr>
        <w:pStyle w:val="NoSpacing"/>
        <w:numPr>
          <w:ilvl w:val="0"/>
          <w:numId w:val="41"/>
        </w:numPr>
        <w:rPr>
          <w:rFonts w:ascii="Arial" w:hAnsi="Arial" w:cs="Arial"/>
        </w:rPr>
      </w:pPr>
      <w:r w:rsidRPr="0027261F">
        <w:rPr>
          <w:rFonts w:ascii="Arial" w:hAnsi="Arial" w:cs="Arial"/>
        </w:rPr>
        <w:t>in consequence or any outbreak or prevalence of infectious disease;</w:t>
      </w:r>
    </w:p>
    <w:p w14:paraId="572FF2D6" w14:textId="77777777" w:rsidR="0027261F" w:rsidRPr="0027261F" w:rsidRDefault="0027261F" w:rsidP="0027261F">
      <w:pPr>
        <w:pStyle w:val="NoSpacing"/>
        <w:numPr>
          <w:ilvl w:val="0"/>
          <w:numId w:val="41"/>
        </w:numPr>
        <w:rPr>
          <w:rFonts w:ascii="Arial" w:hAnsi="Arial" w:cs="Arial"/>
        </w:rPr>
      </w:pPr>
      <w:r w:rsidRPr="0027261F">
        <w:rPr>
          <w:rFonts w:ascii="Arial" w:hAnsi="Arial" w:cs="Arial"/>
        </w:rPr>
        <w:t>for any other cause outside its control;</w:t>
      </w:r>
    </w:p>
    <w:p w14:paraId="0EB0DAC7" w14:textId="3C2B68AA" w:rsidR="0027261F" w:rsidRPr="0027261F" w:rsidRDefault="0027261F" w:rsidP="0027261F">
      <w:pPr>
        <w:pStyle w:val="ListParagraph"/>
        <w:numPr>
          <w:ilvl w:val="0"/>
          <w:numId w:val="41"/>
        </w:numPr>
        <w:suppressAutoHyphens w:val="0"/>
        <w:spacing w:before="0" w:after="200" w:line="276" w:lineRule="auto"/>
        <w:rPr>
          <w:rFonts w:ascii="Arial" w:hAnsi="Arial" w:cs="Arial"/>
          <w:sz w:val="22"/>
          <w:szCs w:val="22"/>
        </w:rPr>
      </w:pPr>
      <w:r w:rsidRPr="0027261F">
        <w:rPr>
          <w:rFonts w:ascii="Arial" w:hAnsi="Arial" w:cs="Arial"/>
          <w:sz w:val="22"/>
          <w:szCs w:val="22"/>
        </w:rPr>
        <w:t xml:space="preserve">where the Governing </w:t>
      </w:r>
      <w:r w:rsidR="004778EF">
        <w:rPr>
          <w:rFonts w:ascii="Arial" w:hAnsi="Arial" w:cs="Arial"/>
          <w:sz w:val="22"/>
          <w:szCs w:val="22"/>
        </w:rPr>
        <w:t>Board</w:t>
      </w:r>
      <w:r w:rsidRPr="0027261F">
        <w:rPr>
          <w:rFonts w:ascii="Arial" w:hAnsi="Arial" w:cs="Arial"/>
          <w:sz w:val="22"/>
          <w:szCs w:val="22"/>
        </w:rPr>
        <w:t xml:space="preserve"> of the school reasonably believes that an act is likely to be done in/on the premises which will contravene the Race Relations Act 1976 or prejudice the performance by the School of its obligation under the Act to secure that its functions are carried out with due regard to the need to eliminate unlawful racial discrimination and to promote equality of opportunity and good relations between persons of different racial groups.</w:t>
      </w:r>
    </w:p>
    <w:p w14:paraId="31C5B7B2" w14:textId="4BEBF42E" w:rsidR="0027261F" w:rsidRPr="0027261F" w:rsidRDefault="0027261F" w:rsidP="0027261F">
      <w:pPr>
        <w:ind w:left="576"/>
        <w:jc w:val="both"/>
        <w:rPr>
          <w:rFonts w:ascii="Arial" w:hAnsi="Arial" w:cs="Arial"/>
        </w:rPr>
      </w:pPr>
      <w:r w:rsidRPr="0027261F">
        <w:rPr>
          <w:rFonts w:ascii="Arial" w:hAnsi="Arial" w:cs="Arial"/>
        </w:rPr>
        <w:t xml:space="preserve">In such an event, any sum paid by the Hirer will be refunded, but neither the </w:t>
      </w:r>
      <w:proofErr w:type="gramStart"/>
      <w:r w:rsidR="00C75571">
        <w:rPr>
          <w:rFonts w:ascii="Arial" w:hAnsi="Arial" w:cs="Arial"/>
        </w:rPr>
        <w:t>School</w:t>
      </w:r>
      <w:proofErr w:type="gramEnd"/>
      <w:r w:rsidRPr="0027261F">
        <w:rPr>
          <w:rFonts w:ascii="Arial" w:hAnsi="Arial" w:cs="Arial"/>
        </w:rPr>
        <w:t xml:space="preserve"> nor any Body responsible for the management of the school shall be held liable or required to pay compensation for any loss sustained as a result of, or in any way out of, the cancellation of the hiring.</w:t>
      </w:r>
    </w:p>
    <w:p w14:paraId="0924F25F" w14:textId="48ED291A" w:rsidR="0027261F" w:rsidRDefault="0027261F" w:rsidP="0027261F">
      <w:pPr>
        <w:numPr>
          <w:ilvl w:val="0"/>
          <w:numId w:val="36"/>
        </w:numPr>
        <w:spacing w:after="0" w:line="240" w:lineRule="auto"/>
        <w:jc w:val="both"/>
        <w:rPr>
          <w:rFonts w:ascii="Arial" w:hAnsi="Arial" w:cs="Arial"/>
        </w:rPr>
      </w:pPr>
      <w:r w:rsidRPr="0027261F">
        <w:rPr>
          <w:rFonts w:ascii="Arial" w:hAnsi="Arial" w:cs="Arial"/>
        </w:rPr>
        <w:t>Hirers will be allowed to cancel or postpone a booking on condition that</w:t>
      </w:r>
      <w:r w:rsidR="004778EF">
        <w:rPr>
          <w:rFonts w:ascii="Arial" w:hAnsi="Arial" w:cs="Arial"/>
        </w:rPr>
        <w:t>:</w:t>
      </w:r>
    </w:p>
    <w:p w14:paraId="626B4970" w14:textId="77777777" w:rsidR="004778EF" w:rsidRPr="0027261F" w:rsidRDefault="004778EF" w:rsidP="00B2451A">
      <w:pPr>
        <w:spacing w:after="0" w:line="240" w:lineRule="auto"/>
        <w:ind w:left="576"/>
        <w:jc w:val="both"/>
        <w:rPr>
          <w:rFonts w:ascii="Arial" w:hAnsi="Arial" w:cs="Arial"/>
        </w:rPr>
      </w:pPr>
    </w:p>
    <w:p w14:paraId="6972DDA8" w14:textId="77777777" w:rsidR="0027261F" w:rsidRPr="0027261F" w:rsidRDefault="0027261F" w:rsidP="0027261F">
      <w:pPr>
        <w:pStyle w:val="ListParagraph"/>
        <w:numPr>
          <w:ilvl w:val="1"/>
          <w:numId w:val="35"/>
        </w:numPr>
        <w:suppressAutoHyphens w:val="0"/>
        <w:spacing w:before="0" w:after="0" w:line="240" w:lineRule="auto"/>
        <w:jc w:val="both"/>
        <w:rPr>
          <w:rFonts w:ascii="Arial" w:hAnsi="Arial" w:cs="Arial"/>
          <w:sz w:val="22"/>
          <w:szCs w:val="22"/>
        </w:rPr>
      </w:pPr>
      <w:r w:rsidRPr="0027261F">
        <w:rPr>
          <w:rFonts w:ascii="Arial" w:hAnsi="Arial" w:cs="Arial"/>
          <w:sz w:val="22"/>
          <w:szCs w:val="22"/>
        </w:rPr>
        <w:t xml:space="preserve">14 or more days’ notice is given, half fees will be payable, </w:t>
      </w:r>
    </w:p>
    <w:p w14:paraId="76AE6A3E" w14:textId="77777777" w:rsidR="0027261F" w:rsidRPr="0027261F" w:rsidRDefault="0027261F" w:rsidP="0027261F">
      <w:pPr>
        <w:pStyle w:val="ListParagraph"/>
        <w:numPr>
          <w:ilvl w:val="1"/>
          <w:numId w:val="35"/>
        </w:numPr>
        <w:suppressAutoHyphens w:val="0"/>
        <w:spacing w:before="0" w:after="0" w:line="240" w:lineRule="auto"/>
        <w:jc w:val="both"/>
        <w:rPr>
          <w:rFonts w:ascii="Arial" w:hAnsi="Arial" w:cs="Arial"/>
          <w:sz w:val="22"/>
          <w:szCs w:val="22"/>
        </w:rPr>
      </w:pPr>
      <w:r w:rsidRPr="0027261F">
        <w:rPr>
          <w:rFonts w:ascii="Arial" w:hAnsi="Arial" w:cs="Arial"/>
          <w:sz w:val="22"/>
          <w:szCs w:val="22"/>
        </w:rPr>
        <w:t xml:space="preserve">if less than 14 days’ notice, full fees will be payable </w:t>
      </w:r>
    </w:p>
    <w:p w14:paraId="0B07C534" w14:textId="77777777" w:rsidR="004778EF" w:rsidRDefault="004778EF" w:rsidP="0027261F">
      <w:pPr>
        <w:spacing w:after="0" w:line="240" w:lineRule="auto"/>
        <w:ind w:left="576"/>
        <w:jc w:val="both"/>
        <w:rPr>
          <w:rFonts w:ascii="Arial" w:hAnsi="Arial" w:cs="Arial"/>
        </w:rPr>
      </w:pPr>
    </w:p>
    <w:p w14:paraId="1C2EC22A" w14:textId="0004837D" w:rsidR="0027261F" w:rsidRPr="0027261F" w:rsidRDefault="0027261F" w:rsidP="0027261F">
      <w:pPr>
        <w:spacing w:after="0" w:line="240" w:lineRule="auto"/>
        <w:ind w:left="576"/>
        <w:jc w:val="both"/>
        <w:rPr>
          <w:rFonts w:ascii="Arial" w:hAnsi="Arial" w:cs="Arial"/>
        </w:rPr>
      </w:pPr>
      <w:r w:rsidRPr="0027261F">
        <w:rPr>
          <w:rFonts w:ascii="Arial" w:hAnsi="Arial" w:cs="Arial"/>
        </w:rPr>
        <w:t xml:space="preserve">In either case, the fee may be waived if </w:t>
      </w:r>
      <w:r w:rsidR="00C75571">
        <w:rPr>
          <w:rFonts w:ascii="Arial" w:hAnsi="Arial" w:cs="Arial"/>
        </w:rPr>
        <w:t xml:space="preserve">the room </w:t>
      </w:r>
      <w:r w:rsidRPr="0027261F">
        <w:rPr>
          <w:rFonts w:ascii="Arial" w:hAnsi="Arial" w:cs="Arial"/>
        </w:rPr>
        <w:t xml:space="preserve">is re-booked or in exceptional circumstances, the final decision rests with </w:t>
      </w:r>
      <w:r w:rsidR="00F371B5">
        <w:rPr>
          <w:rFonts w:ascii="Arial" w:hAnsi="Arial" w:cs="Arial"/>
        </w:rPr>
        <w:t>G</w:t>
      </w:r>
      <w:r w:rsidRPr="0027261F">
        <w:rPr>
          <w:rFonts w:ascii="Arial" w:hAnsi="Arial" w:cs="Arial"/>
        </w:rPr>
        <w:t xml:space="preserve">overning </w:t>
      </w:r>
      <w:r w:rsidR="00F371B5">
        <w:rPr>
          <w:rFonts w:ascii="Arial" w:hAnsi="Arial" w:cs="Arial"/>
        </w:rPr>
        <w:t>Board</w:t>
      </w:r>
      <w:r w:rsidRPr="0027261F">
        <w:rPr>
          <w:rFonts w:ascii="Arial" w:hAnsi="Arial" w:cs="Arial"/>
        </w:rPr>
        <w:t>.</w:t>
      </w:r>
    </w:p>
    <w:p w14:paraId="48DB7FA0" w14:textId="77777777" w:rsidR="0027261F" w:rsidRPr="0027261F" w:rsidRDefault="0027261F" w:rsidP="0027261F">
      <w:pPr>
        <w:spacing w:after="0" w:line="240" w:lineRule="auto"/>
        <w:ind w:left="576"/>
        <w:jc w:val="both"/>
        <w:rPr>
          <w:rFonts w:ascii="Arial" w:hAnsi="Arial" w:cs="Arial"/>
        </w:rPr>
      </w:pPr>
    </w:p>
    <w:p w14:paraId="27BC0A13" w14:textId="77777777" w:rsidR="0027261F" w:rsidRPr="0027261F" w:rsidRDefault="0027261F" w:rsidP="0027261F">
      <w:pPr>
        <w:numPr>
          <w:ilvl w:val="0"/>
          <w:numId w:val="36"/>
        </w:numPr>
        <w:spacing w:after="0" w:line="240" w:lineRule="auto"/>
        <w:jc w:val="both"/>
        <w:rPr>
          <w:rFonts w:ascii="Arial" w:hAnsi="Arial" w:cs="Arial"/>
        </w:rPr>
      </w:pPr>
      <w:r w:rsidRPr="0027261F">
        <w:rPr>
          <w:rFonts w:ascii="Arial" w:hAnsi="Arial" w:cs="Arial"/>
        </w:rPr>
        <w:t>The right is reserved to refuse to grant a hiring without giving a reason.</w:t>
      </w:r>
    </w:p>
    <w:p w14:paraId="73DB326C" w14:textId="77777777" w:rsidR="0027261F" w:rsidRPr="0027261F" w:rsidRDefault="0027261F" w:rsidP="0027261F">
      <w:pPr>
        <w:spacing w:after="0" w:line="240" w:lineRule="auto"/>
        <w:jc w:val="both"/>
        <w:rPr>
          <w:rFonts w:ascii="Arial" w:hAnsi="Arial" w:cs="Arial"/>
        </w:rPr>
      </w:pPr>
    </w:p>
    <w:p w14:paraId="3B2A49ED" w14:textId="443E56F6" w:rsidR="0027261F" w:rsidRDefault="0027261F" w:rsidP="0027261F">
      <w:pPr>
        <w:numPr>
          <w:ilvl w:val="0"/>
          <w:numId w:val="36"/>
        </w:numPr>
        <w:spacing w:after="0" w:line="240" w:lineRule="auto"/>
        <w:jc w:val="both"/>
        <w:rPr>
          <w:rFonts w:ascii="Arial" w:hAnsi="Arial" w:cs="Arial"/>
        </w:rPr>
      </w:pPr>
      <w:r w:rsidRPr="0027261F">
        <w:rPr>
          <w:rFonts w:ascii="Arial" w:hAnsi="Arial" w:cs="Arial"/>
        </w:rPr>
        <w:t xml:space="preserve">Intoxicating liquor shall not be sold, supplied or consumed on school premises except by general or special approval of the </w:t>
      </w:r>
      <w:r w:rsidR="00F371B5">
        <w:rPr>
          <w:rFonts w:ascii="Arial" w:hAnsi="Arial" w:cs="Arial"/>
        </w:rPr>
        <w:t>G</w:t>
      </w:r>
      <w:r w:rsidRPr="0027261F">
        <w:rPr>
          <w:rFonts w:ascii="Arial" w:hAnsi="Arial" w:cs="Arial"/>
        </w:rPr>
        <w:t xml:space="preserve">overning </w:t>
      </w:r>
      <w:r w:rsidR="00F371B5">
        <w:rPr>
          <w:rFonts w:ascii="Arial" w:hAnsi="Arial" w:cs="Arial"/>
        </w:rPr>
        <w:t>Board</w:t>
      </w:r>
      <w:r w:rsidRPr="0027261F">
        <w:rPr>
          <w:rFonts w:ascii="Arial" w:hAnsi="Arial" w:cs="Arial"/>
        </w:rPr>
        <w:t xml:space="preserve"> and subject to any necessary licence having been obtained by the Hirer.</w:t>
      </w:r>
    </w:p>
    <w:p w14:paraId="5AB6F093" w14:textId="77777777" w:rsidR="004778EF" w:rsidRPr="0027261F" w:rsidRDefault="004778EF" w:rsidP="004778EF">
      <w:pPr>
        <w:spacing w:after="0" w:line="240" w:lineRule="auto"/>
        <w:ind w:left="576"/>
        <w:jc w:val="both"/>
        <w:rPr>
          <w:rFonts w:ascii="Arial" w:hAnsi="Arial" w:cs="Arial"/>
        </w:rPr>
      </w:pPr>
    </w:p>
    <w:p w14:paraId="6062EA21" w14:textId="77777777" w:rsidR="0027261F" w:rsidRDefault="0027261F" w:rsidP="0027261F">
      <w:pPr>
        <w:numPr>
          <w:ilvl w:val="0"/>
          <w:numId w:val="36"/>
        </w:numPr>
        <w:spacing w:after="0" w:line="240" w:lineRule="auto"/>
        <w:jc w:val="both"/>
        <w:rPr>
          <w:rFonts w:ascii="Arial" w:hAnsi="Arial" w:cs="Arial"/>
        </w:rPr>
      </w:pPr>
      <w:r w:rsidRPr="0027261F">
        <w:rPr>
          <w:rFonts w:ascii="Arial" w:hAnsi="Arial" w:cs="Arial"/>
        </w:rPr>
        <w:t>The Hirer shall, if called upon to do so, furnish for approval a copy of the programme of any entertainment to be given by the Hirer. In such a case no entertainment shall be given except in conformity with the programme which has been approved.</w:t>
      </w:r>
    </w:p>
    <w:p w14:paraId="7E134BBD" w14:textId="77777777" w:rsidR="00F371B5" w:rsidRDefault="00F371B5" w:rsidP="00F371B5">
      <w:pPr>
        <w:pStyle w:val="ListParagraph"/>
        <w:rPr>
          <w:rFonts w:ascii="Arial" w:hAnsi="Arial" w:cs="Arial"/>
        </w:rPr>
      </w:pPr>
    </w:p>
    <w:p w14:paraId="22A3B995" w14:textId="77777777" w:rsidR="00F371B5" w:rsidRPr="0027261F" w:rsidRDefault="00F371B5" w:rsidP="00F371B5">
      <w:pPr>
        <w:spacing w:after="0" w:line="240" w:lineRule="auto"/>
        <w:ind w:left="576"/>
        <w:jc w:val="both"/>
        <w:rPr>
          <w:rFonts w:ascii="Arial" w:hAnsi="Arial" w:cs="Arial"/>
        </w:rPr>
      </w:pPr>
    </w:p>
    <w:p w14:paraId="4DBCD672" w14:textId="77777777" w:rsidR="0027261F" w:rsidRPr="0027261F" w:rsidRDefault="0027261F" w:rsidP="0027261F">
      <w:pPr>
        <w:ind w:left="576"/>
        <w:jc w:val="both"/>
        <w:rPr>
          <w:rFonts w:ascii="Arial" w:hAnsi="Arial" w:cs="Arial"/>
        </w:rPr>
      </w:pPr>
      <w:r w:rsidRPr="0027261F">
        <w:rPr>
          <w:rFonts w:ascii="Arial" w:hAnsi="Arial" w:cs="Arial"/>
        </w:rPr>
        <w:lastRenderedPageBreak/>
        <w:t>Failing approval of a programme, the Hirer will be allowed to cancel the hiring on payment of the appropriate fees under Condition 5, unless it is decided to waiver such fees.</w:t>
      </w:r>
    </w:p>
    <w:p w14:paraId="607BA0D0" w14:textId="5BE8D22A" w:rsidR="0027261F" w:rsidRPr="0027261F" w:rsidRDefault="0027261F" w:rsidP="0027261F">
      <w:pPr>
        <w:numPr>
          <w:ilvl w:val="0"/>
          <w:numId w:val="36"/>
        </w:numPr>
        <w:spacing w:after="0" w:line="240" w:lineRule="auto"/>
        <w:jc w:val="both"/>
        <w:rPr>
          <w:rFonts w:ascii="Arial" w:hAnsi="Arial" w:cs="Arial"/>
        </w:rPr>
      </w:pPr>
      <w:r w:rsidRPr="0027261F">
        <w:rPr>
          <w:rFonts w:ascii="Arial" w:hAnsi="Arial" w:cs="Arial"/>
        </w:rPr>
        <w:t xml:space="preserve">Neither the </w:t>
      </w:r>
      <w:r w:rsidR="00F371B5">
        <w:rPr>
          <w:rFonts w:ascii="Arial" w:hAnsi="Arial" w:cs="Arial"/>
        </w:rPr>
        <w:t>School</w:t>
      </w:r>
      <w:r w:rsidRPr="0027261F">
        <w:rPr>
          <w:rFonts w:ascii="Arial" w:hAnsi="Arial" w:cs="Arial"/>
        </w:rPr>
        <w:t xml:space="preserve"> nor Governors shall be liable for any injury (including injury resulting in death) or damage to or loss of property whatsoever which shall or may occur to or be sustained by the Hirer, his/her assistants, servants or agents or others entering on the property in the exercise or purported exercise of the hiring (except such injury or damage as may occur by reason of the neglect of the </w:t>
      </w:r>
      <w:r w:rsidR="00F371B5">
        <w:rPr>
          <w:rFonts w:ascii="Arial" w:hAnsi="Arial" w:cs="Arial"/>
        </w:rPr>
        <w:t>School</w:t>
      </w:r>
      <w:r w:rsidRPr="0027261F">
        <w:rPr>
          <w:rFonts w:ascii="Arial" w:hAnsi="Arial" w:cs="Arial"/>
        </w:rPr>
        <w:t xml:space="preserve"> or Governors, servants or agents acting within the scope of their authority). The Hirer will indemnify and keep indemnified the </w:t>
      </w:r>
      <w:r w:rsidR="00F371B5">
        <w:rPr>
          <w:rFonts w:ascii="Arial" w:hAnsi="Arial" w:cs="Arial"/>
        </w:rPr>
        <w:t>School</w:t>
      </w:r>
      <w:r w:rsidRPr="0027261F">
        <w:rPr>
          <w:rFonts w:ascii="Arial" w:hAnsi="Arial" w:cs="Arial"/>
        </w:rPr>
        <w:t>, Governors and their servants and agents from and against all claims and liability in respect of such injury or damage and all actions, proceedings, costs, damages and expenses in regard thereto and also from and against all other liability claims, demands, proceedings, costs, damages and expenses in respect of injury to persons whomsoever (including injury resulting in death) and damage to or loss of property whatsoever which may arise out of or in consequence of the exercise or purported exercise of the hiring (except as aforesaid).</w:t>
      </w:r>
    </w:p>
    <w:p w14:paraId="01D53DC2" w14:textId="77777777" w:rsidR="0027261F" w:rsidRPr="0027261F" w:rsidRDefault="0027261F" w:rsidP="0027261F">
      <w:pPr>
        <w:spacing w:after="0" w:line="240" w:lineRule="auto"/>
        <w:ind w:left="576"/>
        <w:jc w:val="both"/>
        <w:rPr>
          <w:rFonts w:ascii="Arial" w:hAnsi="Arial" w:cs="Arial"/>
        </w:rPr>
      </w:pPr>
    </w:p>
    <w:p w14:paraId="6CAEE80E" w14:textId="281DA679" w:rsidR="0027261F" w:rsidRPr="0027261F" w:rsidRDefault="0027261F" w:rsidP="0027261F">
      <w:pPr>
        <w:numPr>
          <w:ilvl w:val="0"/>
          <w:numId w:val="36"/>
        </w:numPr>
        <w:spacing w:after="0" w:line="240" w:lineRule="auto"/>
        <w:jc w:val="both"/>
        <w:rPr>
          <w:rFonts w:ascii="Arial" w:hAnsi="Arial" w:cs="Arial"/>
        </w:rPr>
      </w:pPr>
      <w:r w:rsidRPr="0027261F">
        <w:rPr>
          <w:rFonts w:ascii="Arial" w:hAnsi="Arial" w:cs="Arial"/>
        </w:rPr>
        <w:t xml:space="preserve">The Hirer shall make good any damage to the property of the </w:t>
      </w:r>
      <w:proofErr w:type="gramStart"/>
      <w:r w:rsidR="00F371B5">
        <w:rPr>
          <w:rFonts w:ascii="Arial" w:hAnsi="Arial" w:cs="Arial"/>
        </w:rPr>
        <w:t>School</w:t>
      </w:r>
      <w:proofErr w:type="gramEnd"/>
      <w:r w:rsidRPr="0027261F">
        <w:rPr>
          <w:rFonts w:ascii="Arial" w:hAnsi="Arial" w:cs="Arial"/>
        </w:rPr>
        <w:t xml:space="preserve"> which can be attributed to his use of the premises. The Hirer shall not be responsible for any fire damage to the property occurring otherwise than from the act, neglect or default of the Hirer, his/her servants or agents.</w:t>
      </w:r>
    </w:p>
    <w:p w14:paraId="0D096437" w14:textId="77777777" w:rsidR="0027261F" w:rsidRPr="0027261F" w:rsidRDefault="0027261F" w:rsidP="0027261F">
      <w:pPr>
        <w:spacing w:after="0" w:line="240" w:lineRule="auto"/>
        <w:ind w:left="576"/>
        <w:jc w:val="both"/>
        <w:rPr>
          <w:rFonts w:ascii="Arial" w:hAnsi="Arial" w:cs="Arial"/>
        </w:rPr>
      </w:pPr>
    </w:p>
    <w:p w14:paraId="3C565797" w14:textId="45142465" w:rsidR="0027261F" w:rsidRPr="0027261F" w:rsidRDefault="0027261F" w:rsidP="0027261F">
      <w:pPr>
        <w:numPr>
          <w:ilvl w:val="0"/>
          <w:numId w:val="36"/>
        </w:numPr>
        <w:spacing w:after="0" w:line="240" w:lineRule="auto"/>
        <w:jc w:val="both"/>
        <w:rPr>
          <w:rFonts w:ascii="Arial" w:hAnsi="Arial" w:cs="Arial"/>
        </w:rPr>
      </w:pPr>
      <w:r w:rsidRPr="0027261F">
        <w:rPr>
          <w:rFonts w:ascii="Arial" w:hAnsi="Arial" w:cs="Arial"/>
        </w:rPr>
        <w:t xml:space="preserve">In the event of any such damage, the </w:t>
      </w:r>
      <w:r w:rsidR="00F371B5">
        <w:rPr>
          <w:rFonts w:ascii="Arial" w:hAnsi="Arial" w:cs="Arial"/>
        </w:rPr>
        <w:t>School</w:t>
      </w:r>
      <w:r w:rsidRPr="0027261F">
        <w:rPr>
          <w:rFonts w:ascii="Arial" w:hAnsi="Arial" w:cs="Arial"/>
        </w:rPr>
        <w:t xml:space="preserve"> or Governors may make it good and the Hirer, by the acceptance of the hiring subject to these conditions, will thereby be deemed to have undertaken to pay the cost of such reparation as certified by or on behalf of the </w:t>
      </w:r>
      <w:r w:rsidR="00F371B5">
        <w:rPr>
          <w:rFonts w:ascii="Arial" w:hAnsi="Arial" w:cs="Arial"/>
        </w:rPr>
        <w:t>School</w:t>
      </w:r>
      <w:r w:rsidRPr="0027261F">
        <w:rPr>
          <w:rFonts w:ascii="Arial" w:hAnsi="Arial" w:cs="Arial"/>
        </w:rPr>
        <w:t xml:space="preserve"> or Governors.</w:t>
      </w:r>
    </w:p>
    <w:p w14:paraId="576B0BE1" w14:textId="77777777" w:rsidR="0027261F" w:rsidRPr="0027261F" w:rsidRDefault="0027261F" w:rsidP="0027261F">
      <w:pPr>
        <w:ind w:left="576"/>
        <w:jc w:val="both"/>
        <w:rPr>
          <w:rFonts w:ascii="Arial" w:hAnsi="Arial" w:cs="Arial"/>
        </w:rPr>
      </w:pPr>
    </w:p>
    <w:p w14:paraId="40B39047" w14:textId="695ECBF8" w:rsidR="0027261F" w:rsidRPr="0027261F" w:rsidRDefault="0027261F" w:rsidP="0027261F">
      <w:pPr>
        <w:numPr>
          <w:ilvl w:val="0"/>
          <w:numId w:val="36"/>
        </w:numPr>
        <w:spacing w:after="0" w:line="240" w:lineRule="auto"/>
        <w:jc w:val="both"/>
        <w:rPr>
          <w:rFonts w:ascii="Arial" w:hAnsi="Arial" w:cs="Arial"/>
        </w:rPr>
      </w:pPr>
      <w:r w:rsidRPr="0027261F">
        <w:rPr>
          <w:rFonts w:ascii="Arial" w:hAnsi="Arial" w:cs="Arial"/>
        </w:rPr>
        <w:t xml:space="preserve">The Hirer shall not infringe any subsisting copyright or performing </w:t>
      </w:r>
      <w:r w:rsidR="004778EF" w:rsidRPr="0027261F">
        <w:rPr>
          <w:rFonts w:ascii="Arial" w:hAnsi="Arial" w:cs="Arial"/>
        </w:rPr>
        <w:t>right and</w:t>
      </w:r>
      <w:r w:rsidRPr="0027261F">
        <w:rPr>
          <w:rFonts w:ascii="Arial" w:hAnsi="Arial" w:cs="Arial"/>
        </w:rPr>
        <w:t xml:space="preserve"> hereby indemnifies the Governors against all sums of money which the Governors may have to pay by reason of an infringement of copyright or performing right occurring during the period of hire.</w:t>
      </w:r>
    </w:p>
    <w:p w14:paraId="43B2CFF4" w14:textId="77777777" w:rsidR="0027261F" w:rsidRPr="0027261F" w:rsidRDefault="0027261F" w:rsidP="0027261F">
      <w:pPr>
        <w:spacing w:after="0" w:line="240" w:lineRule="auto"/>
        <w:ind w:left="576"/>
        <w:jc w:val="both"/>
        <w:rPr>
          <w:rFonts w:ascii="Arial" w:hAnsi="Arial" w:cs="Arial"/>
        </w:rPr>
      </w:pPr>
    </w:p>
    <w:p w14:paraId="3DE0AD84" w14:textId="69C5CD51" w:rsidR="0027261F" w:rsidRPr="0027261F" w:rsidRDefault="00F371B5" w:rsidP="0027261F">
      <w:pPr>
        <w:numPr>
          <w:ilvl w:val="0"/>
          <w:numId w:val="36"/>
        </w:numPr>
        <w:spacing w:after="0" w:line="240" w:lineRule="auto"/>
        <w:jc w:val="both"/>
        <w:rPr>
          <w:rFonts w:ascii="Arial" w:hAnsi="Arial" w:cs="Arial"/>
        </w:rPr>
      </w:pPr>
      <w:r>
        <w:rPr>
          <w:rFonts w:ascii="Arial" w:hAnsi="Arial" w:cs="Arial"/>
        </w:rPr>
        <w:t>The School</w:t>
      </w:r>
      <w:r w:rsidR="0027261F" w:rsidRPr="0027261F">
        <w:rPr>
          <w:rFonts w:ascii="Arial" w:hAnsi="Arial" w:cs="Arial"/>
        </w:rPr>
        <w:t xml:space="preserve"> and the Governing </w:t>
      </w:r>
      <w:r w:rsidR="004778EF">
        <w:rPr>
          <w:rFonts w:ascii="Arial" w:hAnsi="Arial" w:cs="Arial"/>
        </w:rPr>
        <w:t>Board</w:t>
      </w:r>
      <w:r w:rsidR="0027261F" w:rsidRPr="0027261F">
        <w:rPr>
          <w:rFonts w:ascii="Arial" w:hAnsi="Arial" w:cs="Arial"/>
        </w:rPr>
        <w:t xml:space="preserve"> reserve to themselves, and their officials, the right to enter the premises hired at all times on producing evidence of their identify. Stewards should be advised accordingly by the Hirer.</w:t>
      </w:r>
    </w:p>
    <w:p w14:paraId="6F6D6DAD" w14:textId="77777777" w:rsidR="0027261F" w:rsidRPr="0027261F" w:rsidRDefault="0027261F" w:rsidP="0027261F">
      <w:pPr>
        <w:spacing w:after="0" w:line="240" w:lineRule="auto"/>
        <w:jc w:val="both"/>
        <w:rPr>
          <w:rFonts w:ascii="Arial" w:hAnsi="Arial" w:cs="Arial"/>
        </w:rPr>
      </w:pPr>
    </w:p>
    <w:p w14:paraId="5415860D" w14:textId="77777777" w:rsidR="0027261F" w:rsidRPr="0027261F" w:rsidRDefault="0027261F" w:rsidP="0027261F">
      <w:pPr>
        <w:numPr>
          <w:ilvl w:val="0"/>
          <w:numId w:val="36"/>
        </w:numPr>
        <w:spacing w:after="0" w:line="240" w:lineRule="auto"/>
        <w:jc w:val="both"/>
        <w:rPr>
          <w:rFonts w:ascii="Arial" w:hAnsi="Arial" w:cs="Arial"/>
        </w:rPr>
      </w:pPr>
      <w:r w:rsidRPr="0027261F">
        <w:rPr>
          <w:rFonts w:ascii="Arial" w:hAnsi="Arial" w:cs="Arial"/>
        </w:rPr>
        <w:t>No nails, tacks, screws etc. shall be driven into or adhesives fixed to any of the walls, floors, ceilings, furniture or fittings.</w:t>
      </w:r>
    </w:p>
    <w:p w14:paraId="58C47278" w14:textId="77777777" w:rsidR="0027261F" w:rsidRPr="0027261F" w:rsidRDefault="0027261F" w:rsidP="0027261F">
      <w:pPr>
        <w:spacing w:after="0" w:line="240" w:lineRule="auto"/>
        <w:ind w:left="576"/>
        <w:jc w:val="both"/>
        <w:rPr>
          <w:rFonts w:ascii="Arial" w:hAnsi="Arial" w:cs="Arial"/>
        </w:rPr>
      </w:pPr>
    </w:p>
    <w:p w14:paraId="036845F5" w14:textId="77777777" w:rsidR="0027261F" w:rsidRPr="0027261F" w:rsidRDefault="0027261F" w:rsidP="0027261F">
      <w:pPr>
        <w:numPr>
          <w:ilvl w:val="0"/>
          <w:numId w:val="36"/>
        </w:numPr>
        <w:spacing w:after="0" w:line="240" w:lineRule="auto"/>
        <w:jc w:val="both"/>
        <w:rPr>
          <w:rFonts w:ascii="Arial" w:hAnsi="Arial" w:cs="Arial"/>
        </w:rPr>
      </w:pPr>
      <w:r w:rsidRPr="0027261F">
        <w:rPr>
          <w:rFonts w:ascii="Arial" w:hAnsi="Arial" w:cs="Arial"/>
        </w:rPr>
        <w:t>Subject to the provision of the next paragraph, the Hirer shall vacate the premises by 11.00pm unless written authority from the Governors (showing the time of extension) has been obtained and shall leave the premises, fixtures, furniture and other property therein in as good order as they were at the time of entry and in as clean a condition as the particular use will allow.</w:t>
      </w:r>
    </w:p>
    <w:p w14:paraId="52506BBE" w14:textId="77777777" w:rsidR="0027261F" w:rsidRPr="0027261F" w:rsidRDefault="0027261F" w:rsidP="0027261F">
      <w:pPr>
        <w:spacing w:after="0" w:line="240" w:lineRule="auto"/>
        <w:ind w:left="576"/>
        <w:jc w:val="both"/>
        <w:rPr>
          <w:rFonts w:ascii="Arial" w:hAnsi="Arial" w:cs="Arial"/>
        </w:rPr>
      </w:pPr>
    </w:p>
    <w:p w14:paraId="72424A83" w14:textId="77777777" w:rsidR="0027261F" w:rsidRPr="0027261F" w:rsidRDefault="0027261F" w:rsidP="0027261F">
      <w:pPr>
        <w:tabs>
          <w:tab w:val="num" w:pos="567"/>
          <w:tab w:val="num" w:pos="720"/>
        </w:tabs>
        <w:ind w:left="567" w:hanging="567"/>
        <w:jc w:val="both"/>
        <w:rPr>
          <w:rFonts w:ascii="Arial" w:hAnsi="Arial" w:cs="Arial"/>
        </w:rPr>
      </w:pPr>
      <w:r w:rsidRPr="0027261F">
        <w:rPr>
          <w:rFonts w:ascii="Arial" w:hAnsi="Arial" w:cs="Arial"/>
        </w:rPr>
        <w:tab/>
        <w:t xml:space="preserve">The Hirer shall ensure that caterers, contractors and others supplying or serving refreshments, or providing decorations etc. comply with all current legislation relating to food hygiene, health, welfare and safety matters and remove from the school premises all their articles and property by </w:t>
      </w:r>
      <w:r w:rsidRPr="00F371B5">
        <w:rPr>
          <w:rFonts w:ascii="Arial" w:hAnsi="Arial" w:cs="Arial"/>
        </w:rPr>
        <w:t>midnight</w:t>
      </w:r>
      <w:r w:rsidRPr="0027261F">
        <w:rPr>
          <w:rFonts w:ascii="Arial" w:hAnsi="Arial" w:cs="Arial"/>
        </w:rPr>
        <w:t xml:space="preserve"> on the day of hire if the school is to be used next day, or in any other case by noon on the day following the day of hire, and shall observe and carry out any instructions which may be given to him/her in this connection.</w:t>
      </w:r>
    </w:p>
    <w:p w14:paraId="74317268" w14:textId="77777777" w:rsidR="0027261F" w:rsidRPr="0027261F" w:rsidRDefault="0027261F" w:rsidP="0027261F">
      <w:pPr>
        <w:pStyle w:val="ListParagraph"/>
        <w:numPr>
          <w:ilvl w:val="0"/>
          <w:numId w:val="36"/>
        </w:numPr>
        <w:suppressAutoHyphens w:val="0"/>
        <w:spacing w:before="0" w:after="200" w:line="276" w:lineRule="auto"/>
        <w:jc w:val="both"/>
        <w:rPr>
          <w:rFonts w:ascii="Arial" w:hAnsi="Arial" w:cs="Arial"/>
          <w:sz w:val="22"/>
          <w:szCs w:val="22"/>
        </w:rPr>
      </w:pPr>
      <w:r w:rsidRPr="0027261F">
        <w:rPr>
          <w:rFonts w:ascii="Arial" w:hAnsi="Arial" w:cs="Arial"/>
          <w:sz w:val="22"/>
          <w:szCs w:val="22"/>
        </w:rPr>
        <w:t>Any article or property belonging to the Hirer or any caterer or contractor or other person left on the school premises after the hour named above may be removed by the Governors and the cost shall be paid by the Hirer.</w:t>
      </w:r>
    </w:p>
    <w:p w14:paraId="27FEF280" w14:textId="77777777" w:rsidR="0027261F" w:rsidRPr="0027261F" w:rsidRDefault="0027261F" w:rsidP="0027261F">
      <w:pPr>
        <w:pStyle w:val="ListParagraph"/>
        <w:ind w:left="576"/>
        <w:jc w:val="both"/>
        <w:rPr>
          <w:rFonts w:ascii="Arial" w:hAnsi="Arial" w:cs="Arial"/>
          <w:sz w:val="22"/>
          <w:szCs w:val="22"/>
        </w:rPr>
      </w:pPr>
    </w:p>
    <w:p w14:paraId="7AA9CF92" w14:textId="77777777" w:rsidR="0027261F" w:rsidRPr="0027261F" w:rsidRDefault="0027261F" w:rsidP="0027261F">
      <w:pPr>
        <w:pStyle w:val="ListParagraph"/>
        <w:numPr>
          <w:ilvl w:val="0"/>
          <w:numId w:val="36"/>
        </w:numPr>
        <w:suppressAutoHyphens w:val="0"/>
        <w:spacing w:before="0" w:after="200" w:line="276" w:lineRule="auto"/>
        <w:jc w:val="both"/>
        <w:rPr>
          <w:rFonts w:ascii="Arial" w:hAnsi="Arial" w:cs="Arial"/>
          <w:sz w:val="22"/>
          <w:szCs w:val="22"/>
        </w:rPr>
      </w:pPr>
      <w:r w:rsidRPr="0027261F">
        <w:rPr>
          <w:rFonts w:ascii="Arial" w:hAnsi="Arial" w:cs="Arial"/>
          <w:sz w:val="22"/>
          <w:szCs w:val="22"/>
        </w:rPr>
        <w:t xml:space="preserve">The seating accommodation provided is limited to the number of chairs that are on the school premises on the day of hire and is arranged so as not to affect the means of escape from the </w:t>
      </w:r>
      <w:r w:rsidRPr="0027261F">
        <w:rPr>
          <w:rFonts w:ascii="Arial" w:hAnsi="Arial" w:cs="Arial"/>
          <w:sz w:val="22"/>
          <w:szCs w:val="22"/>
        </w:rPr>
        <w:lastRenderedPageBreak/>
        <w:t>premises and to accord with any approved layout which exists for the premises. Subject to approval, further provision may be made by the Hirer at his/her own expense.</w:t>
      </w:r>
    </w:p>
    <w:p w14:paraId="560A8F5D" w14:textId="77777777" w:rsidR="0027261F" w:rsidRPr="0027261F" w:rsidRDefault="0027261F" w:rsidP="0027261F">
      <w:pPr>
        <w:pStyle w:val="ListParagraph"/>
        <w:rPr>
          <w:rFonts w:ascii="Arial" w:hAnsi="Arial" w:cs="Arial"/>
          <w:sz w:val="22"/>
          <w:szCs w:val="22"/>
        </w:rPr>
      </w:pPr>
    </w:p>
    <w:p w14:paraId="6E2AC9CF" w14:textId="77777777" w:rsidR="0027261F" w:rsidRPr="0027261F" w:rsidRDefault="0027261F" w:rsidP="0027261F">
      <w:pPr>
        <w:pStyle w:val="ListParagraph"/>
        <w:numPr>
          <w:ilvl w:val="0"/>
          <w:numId w:val="36"/>
        </w:numPr>
        <w:suppressAutoHyphens w:val="0"/>
        <w:spacing w:before="0" w:after="200" w:line="276" w:lineRule="auto"/>
        <w:jc w:val="both"/>
        <w:rPr>
          <w:rFonts w:ascii="Arial" w:hAnsi="Arial" w:cs="Arial"/>
          <w:sz w:val="22"/>
          <w:szCs w:val="22"/>
        </w:rPr>
      </w:pPr>
      <w:r w:rsidRPr="0027261F">
        <w:rPr>
          <w:rFonts w:ascii="Arial" w:hAnsi="Arial" w:cs="Arial"/>
          <w:sz w:val="22"/>
          <w:szCs w:val="22"/>
        </w:rPr>
        <w:t>Any alteration or addition to the electrical lighting or heating systems is strictly forbidden, except with the special approval of the Governors which may be given subject to conditions, which the Hirer will be required to observe, the approval of a technical officer acting on behalf of the Governors and, where necessary, the consent of the electricity supply undertakers.</w:t>
      </w:r>
    </w:p>
    <w:p w14:paraId="7A8D0108" w14:textId="77777777" w:rsidR="0027261F" w:rsidRPr="0027261F" w:rsidRDefault="0027261F" w:rsidP="0027261F">
      <w:pPr>
        <w:pStyle w:val="ListParagraph"/>
        <w:rPr>
          <w:rFonts w:ascii="Arial" w:hAnsi="Arial" w:cs="Arial"/>
          <w:sz w:val="22"/>
          <w:szCs w:val="22"/>
        </w:rPr>
      </w:pPr>
    </w:p>
    <w:p w14:paraId="382024AF" w14:textId="77777777" w:rsidR="0027261F" w:rsidRPr="0027261F" w:rsidRDefault="0027261F" w:rsidP="0027261F">
      <w:pPr>
        <w:pStyle w:val="BodyText"/>
        <w:numPr>
          <w:ilvl w:val="0"/>
          <w:numId w:val="36"/>
        </w:numPr>
        <w:tabs>
          <w:tab w:val="num" w:pos="720"/>
        </w:tabs>
        <w:rPr>
          <w:sz w:val="22"/>
          <w:szCs w:val="22"/>
        </w:rPr>
      </w:pPr>
      <w:r w:rsidRPr="0027261F">
        <w:rPr>
          <w:sz w:val="22"/>
          <w:szCs w:val="22"/>
        </w:rPr>
        <w:t>The following special conditions shall also apply when the use of school grounds is permitted for activities of a hazardous nature:</w:t>
      </w:r>
    </w:p>
    <w:p w14:paraId="0B865D11" w14:textId="77777777" w:rsidR="0027261F" w:rsidRPr="0027261F" w:rsidRDefault="0027261F" w:rsidP="0027261F">
      <w:pPr>
        <w:pStyle w:val="ListParagraph"/>
        <w:ind w:left="576"/>
        <w:jc w:val="both"/>
        <w:rPr>
          <w:rFonts w:ascii="Arial" w:hAnsi="Arial" w:cs="Arial"/>
          <w:sz w:val="22"/>
          <w:szCs w:val="22"/>
        </w:rPr>
      </w:pPr>
      <w:r w:rsidRPr="0027261F">
        <w:rPr>
          <w:rFonts w:ascii="Arial" w:hAnsi="Arial" w:cs="Arial"/>
          <w:sz w:val="22"/>
          <w:szCs w:val="22"/>
        </w:rPr>
        <w:t>The wearing of footwear which might cause damage to floors is not permitted.</w:t>
      </w:r>
    </w:p>
    <w:p w14:paraId="3CAD1324" w14:textId="7AF2582E" w:rsidR="0027261F" w:rsidRPr="0027261F" w:rsidRDefault="0027261F" w:rsidP="0027261F">
      <w:pPr>
        <w:numPr>
          <w:ilvl w:val="0"/>
          <w:numId w:val="38"/>
        </w:numPr>
        <w:spacing w:after="0" w:line="240" w:lineRule="auto"/>
        <w:ind w:left="1152"/>
        <w:jc w:val="both"/>
        <w:rPr>
          <w:rFonts w:ascii="Arial" w:hAnsi="Arial" w:cs="Arial"/>
        </w:rPr>
      </w:pPr>
      <w:r w:rsidRPr="0027261F">
        <w:rPr>
          <w:rFonts w:ascii="Arial" w:hAnsi="Arial" w:cs="Arial"/>
        </w:rPr>
        <w:t xml:space="preserve">The land (including any building or structure therein) is made available in its existing state and condition and neither the </w:t>
      </w:r>
      <w:proofErr w:type="gramStart"/>
      <w:r w:rsidR="00C75571">
        <w:rPr>
          <w:rFonts w:ascii="Arial" w:hAnsi="Arial" w:cs="Arial"/>
        </w:rPr>
        <w:t>School</w:t>
      </w:r>
      <w:proofErr w:type="gramEnd"/>
      <w:r w:rsidRPr="0027261F">
        <w:rPr>
          <w:rFonts w:ascii="Arial" w:hAnsi="Arial" w:cs="Arial"/>
        </w:rPr>
        <w:t xml:space="preserve"> nor Governors can warrant or represent that it is safe and suitable for the holding of the function or for the admission of the public. The Hirer shall not publish or say anything tending to lead any person to believe otherwise. The Hirer shall have exclusive occupation of and responsibility for the said land during the period that it is used for the function.</w:t>
      </w:r>
    </w:p>
    <w:p w14:paraId="56C42E3C" w14:textId="77777777" w:rsidR="0027261F" w:rsidRPr="0027261F" w:rsidRDefault="0027261F" w:rsidP="0027261F">
      <w:pPr>
        <w:spacing w:after="0" w:line="240" w:lineRule="auto"/>
        <w:ind w:left="1152"/>
        <w:jc w:val="both"/>
        <w:rPr>
          <w:rFonts w:ascii="Arial" w:hAnsi="Arial" w:cs="Arial"/>
        </w:rPr>
      </w:pPr>
    </w:p>
    <w:p w14:paraId="3F2E8BB0" w14:textId="77777777" w:rsidR="0027261F" w:rsidRPr="0027261F" w:rsidRDefault="0027261F" w:rsidP="0027261F">
      <w:pPr>
        <w:numPr>
          <w:ilvl w:val="0"/>
          <w:numId w:val="38"/>
        </w:numPr>
        <w:spacing w:after="0" w:line="240" w:lineRule="auto"/>
        <w:ind w:left="1152"/>
        <w:jc w:val="both"/>
        <w:rPr>
          <w:rFonts w:ascii="Arial" w:hAnsi="Arial" w:cs="Arial"/>
        </w:rPr>
      </w:pPr>
      <w:r w:rsidRPr="0027261F">
        <w:rPr>
          <w:rFonts w:ascii="Arial" w:hAnsi="Arial" w:cs="Arial"/>
        </w:rPr>
        <w:t>The Hirer shall secure the removal from the said land, as soon as is practicable after the function, of all litter or other rubbish left on the land in the course of or produced by the event, which the Governors require to be removed.</w:t>
      </w:r>
    </w:p>
    <w:p w14:paraId="77B1BB3F" w14:textId="77777777" w:rsidR="0027261F" w:rsidRPr="0027261F" w:rsidRDefault="0027261F" w:rsidP="0027261F">
      <w:pPr>
        <w:spacing w:after="0" w:line="240" w:lineRule="auto"/>
        <w:ind w:left="1152"/>
        <w:jc w:val="both"/>
        <w:rPr>
          <w:rFonts w:ascii="Arial" w:hAnsi="Arial" w:cs="Arial"/>
        </w:rPr>
      </w:pPr>
    </w:p>
    <w:p w14:paraId="786957B2" w14:textId="77777777" w:rsidR="0027261F" w:rsidRPr="0027261F" w:rsidRDefault="0027261F" w:rsidP="0027261F">
      <w:pPr>
        <w:numPr>
          <w:ilvl w:val="0"/>
          <w:numId w:val="38"/>
        </w:numPr>
        <w:spacing w:after="0" w:line="240" w:lineRule="auto"/>
        <w:ind w:left="1152"/>
        <w:jc w:val="both"/>
        <w:rPr>
          <w:rFonts w:ascii="Arial" w:hAnsi="Arial" w:cs="Arial"/>
        </w:rPr>
      </w:pPr>
      <w:r w:rsidRPr="0027261F">
        <w:rPr>
          <w:rFonts w:ascii="Arial" w:hAnsi="Arial" w:cs="Arial"/>
        </w:rPr>
        <w:t xml:space="preserve">The Hirer shall insure against his/her liability at law for accidents resulting in injury to persons, (including injury resulting in death) or damage to or the loss of property arising from the use of the premises including the liability assumed under the Conditions 9 and 10 foregoing. The amount of the Insurer’s liability must be not </w:t>
      </w:r>
      <w:r w:rsidRPr="00F371B5">
        <w:rPr>
          <w:rFonts w:ascii="Arial" w:hAnsi="Arial" w:cs="Arial"/>
        </w:rPr>
        <w:t>less than £10,000,000</w:t>
      </w:r>
      <w:r w:rsidRPr="0027261F">
        <w:rPr>
          <w:rFonts w:ascii="Arial" w:hAnsi="Arial" w:cs="Arial"/>
        </w:rPr>
        <w:t xml:space="preserve"> in respect of any one accident or occurrence and evidence of the insurance must be produced to the Governors at least two weeks before the date of the event.</w:t>
      </w:r>
    </w:p>
    <w:p w14:paraId="7C563295" w14:textId="77777777" w:rsidR="0027261F" w:rsidRPr="0027261F" w:rsidRDefault="0027261F" w:rsidP="0027261F">
      <w:pPr>
        <w:pStyle w:val="ListParagraph"/>
        <w:tabs>
          <w:tab w:val="num" w:pos="720"/>
        </w:tabs>
        <w:ind w:left="576"/>
        <w:jc w:val="both"/>
        <w:rPr>
          <w:rFonts w:ascii="Arial" w:hAnsi="Arial" w:cs="Arial"/>
          <w:sz w:val="22"/>
          <w:szCs w:val="22"/>
        </w:rPr>
      </w:pPr>
    </w:p>
    <w:p w14:paraId="11DF8620" w14:textId="0913647E" w:rsidR="0027261F" w:rsidRPr="0027261F" w:rsidRDefault="0027261F" w:rsidP="0027261F">
      <w:pPr>
        <w:pStyle w:val="ListParagraph"/>
        <w:numPr>
          <w:ilvl w:val="0"/>
          <w:numId w:val="36"/>
        </w:numPr>
        <w:tabs>
          <w:tab w:val="num" w:pos="720"/>
        </w:tabs>
        <w:suppressAutoHyphens w:val="0"/>
        <w:spacing w:before="0" w:after="200" w:line="276" w:lineRule="auto"/>
        <w:jc w:val="both"/>
        <w:rPr>
          <w:rFonts w:ascii="Arial" w:hAnsi="Arial" w:cs="Arial"/>
          <w:sz w:val="22"/>
          <w:szCs w:val="22"/>
        </w:rPr>
      </w:pPr>
      <w:r w:rsidRPr="0027261F">
        <w:rPr>
          <w:rFonts w:ascii="Arial" w:hAnsi="Arial" w:cs="Arial"/>
          <w:sz w:val="22"/>
          <w:szCs w:val="22"/>
        </w:rPr>
        <w:t xml:space="preserve">The Hirer shall ensure that no act is done on the premises, during his/her use of the premises, which contravenes the Race Relations Act 1976 or prejudices the performance by the Governing </w:t>
      </w:r>
      <w:r w:rsidR="00F371B5">
        <w:rPr>
          <w:rFonts w:ascii="Arial" w:hAnsi="Arial" w:cs="Arial"/>
          <w:sz w:val="22"/>
          <w:szCs w:val="22"/>
        </w:rPr>
        <w:t>Board</w:t>
      </w:r>
      <w:r w:rsidRPr="0027261F">
        <w:rPr>
          <w:rFonts w:ascii="Arial" w:hAnsi="Arial" w:cs="Arial"/>
          <w:sz w:val="22"/>
          <w:szCs w:val="22"/>
        </w:rPr>
        <w:t xml:space="preserve"> of its obligations under Section 71 of that Act to secure that its functions are carried out with due regard to the relations between persons of different racial groups.</w:t>
      </w:r>
    </w:p>
    <w:p w14:paraId="4729472D" w14:textId="77777777" w:rsidR="0027261F" w:rsidRPr="0027261F" w:rsidRDefault="0027261F" w:rsidP="0027261F">
      <w:pPr>
        <w:pStyle w:val="ListParagraph"/>
        <w:ind w:left="576"/>
        <w:jc w:val="both"/>
        <w:rPr>
          <w:rFonts w:ascii="Arial" w:hAnsi="Arial" w:cs="Arial"/>
          <w:b/>
          <w:sz w:val="22"/>
          <w:szCs w:val="22"/>
        </w:rPr>
      </w:pPr>
    </w:p>
    <w:p w14:paraId="159C631D" w14:textId="77777777" w:rsidR="0027261F" w:rsidRPr="004778EF" w:rsidRDefault="0027261F" w:rsidP="0027261F">
      <w:pPr>
        <w:pStyle w:val="ListParagraph"/>
        <w:numPr>
          <w:ilvl w:val="0"/>
          <w:numId w:val="36"/>
        </w:numPr>
        <w:suppressAutoHyphens w:val="0"/>
        <w:spacing w:before="0" w:after="200" w:line="276" w:lineRule="auto"/>
        <w:jc w:val="both"/>
        <w:rPr>
          <w:rFonts w:ascii="Arial" w:hAnsi="Arial" w:cs="Arial"/>
          <w:b/>
          <w:sz w:val="22"/>
          <w:szCs w:val="22"/>
        </w:rPr>
      </w:pPr>
      <w:r w:rsidRPr="004778EF">
        <w:rPr>
          <w:rFonts w:ascii="Arial" w:hAnsi="Arial" w:cs="Arial"/>
          <w:b/>
          <w:sz w:val="22"/>
          <w:szCs w:val="22"/>
        </w:rPr>
        <w:t>STATUTORY REQUIREMENTS</w:t>
      </w:r>
    </w:p>
    <w:p w14:paraId="2B931A3E" w14:textId="77777777" w:rsidR="0027261F" w:rsidRPr="0027261F" w:rsidRDefault="0027261F" w:rsidP="0027261F">
      <w:pPr>
        <w:tabs>
          <w:tab w:val="num" w:pos="567"/>
          <w:tab w:val="num" w:pos="720"/>
        </w:tabs>
        <w:ind w:left="567" w:hanging="567"/>
        <w:jc w:val="both"/>
        <w:rPr>
          <w:rFonts w:ascii="Arial" w:hAnsi="Arial" w:cs="Arial"/>
          <w:color w:val="000000"/>
        </w:rPr>
      </w:pPr>
      <w:r w:rsidRPr="0027261F">
        <w:rPr>
          <w:rFonts w:ascii="Arial" w:hAnsi="Arial" w:cs="Arial"/>
          <w:color w:val="000000"/>
        </w:rPr>
        <w:tab/>
        <w:t>The premises hired shall not be used for any “licensable activity” under the Licensing Act 2003 unless the Hirer has obtained any necessary licence from the relevant licensing authority for such use.</w:t>
      </w:r>
    </w:p>
    <w:p w14:paraId="456273AC" w14:textId="77777777" w:rsidR="0027261F" w:rsidRPr="0027261F" w:rsidRDefault="0027261F" w:rsidP="0027261F">
      <w:pPr>
        <w:ind w:firstLine="567"/>
        <w:jc w:val="both"/>
        <w:rPr>
          <w:rFonts w:ascii="Arial" w:hAnsi="Arial" w:cs="Arial"/>
          <w:color w:val="000000"/>
        </w:rPr>
      </w:pPr>
      <w:r w:rsidRPr="0027261F">
        <w:rPr>
          <w:rFonts w:ascii="Arial" w:hAnsi="Arial" w:cs="Arial"/>
          <w:color w:val="000000"/>
        </w:rPr>
        <w:t>“Licensable activity” includes: -</w:t>
      </w:r>
    </w:p>
    <w:p w14:paraId="6CFC5B55" w14:textId="5E446070" w:rsidR="0027261F" w:rsidRPr="0027261F" w:rsidRDefault="004778EF" w:rsidP="004778EF">
      <w:pPr>
        <w:ind w:firstLine="567"/>
        <w:jc w:val="both"/>
        <w:rPr>
          <w:rFonts w:ascii="Arial" w:hAnsi="Arial" w:cs="Arial"/>
          <w:color w:val="000000"/>
        </w:rPr>
      </w:pPr>
      <w:r>
        <w:rPr>
          <w:rFonts w:ascii="Arial" w:hAnsi="Arial" w:cs="Arial"/>
          <w:color w:val="000000"/>
        </w:rPr>
        <w:t>(a)</w:t>
      </w:r>
      <w:r w:rsidR="0027261F" w:rsidRPr="0027261F">
        <w:rPr>
          <w:rFonts w:ascii="Arial" w:hAnsi="Arial" w:cs="Arial"/>
          <w:color w:val="000000"/>
        </w:rPr>
        <w:t xml:space="preserve"> the sale by retail of alcohol,</w:t>
      </w:r>
    </w:p>
    <w:p w14:paraId="2848C185" w14:textId="5D5F0ED6" w:rsidR="00F371B5" w:rsidRDefault="004778EF" w:rsidP="0027261F">
      <w:pPr>
        <w:ind w:left="720" w:hanging="153"/>
        <w:jc w:val="both"/>
        <w:rPr>
          <w:rFonts w:ascii="Arial" w:hAnsi="Arial" w:cs="Arial"/>
          <w:color w:val="000000"/>
        </w:rPr>
      </w:pPr>
      <w:r>
        <w:rPr>
          <w:rFonts w:ascii="Arial" w:hAnsi="Arial" w:cs="Arial"/>
          <w:color w:val="000000"/>
        </w:rPr>
        <w:t>(</w:t>
      </w:r>
      <w:r w:rsidR="0027261F" w:rsidRPr="0027261F">
        <w:rPr>
          <w:rFonts w:ascii="Arial" w:hAnsi="Arial" w:cs="Arial"/>
          <w:color w:val="000000"/>
        </w:rPr>
        <w:t>b) the supply of alcohol by or on behalf of a club to, or to the order of a member of the club,</w:t>
      </w:r>
    </w:p>
    <w:p w14:paraId="22C90D80" w14:textId="77777777" w:rsidR="00F371B5" w:rsidRDefault="00F371B5">
      <w:pPr>
        <w:rPr>
          <w:rFonts w:ascii="Arial" w:hAnsi="Arial" w:cs="Arial"/>
          <w:color w:val="000000"/>
        </w:rPr>
      </w:pPr>
      <w:r>
        <w:rPr>
          <w:rFonts w:ascii="Arial" w:hAnsi="Arial" w:cs="Arial"/>
          <w:color w:val="000000"/>
        </w:rPr>
        <w:br w:type="page"/>
      </w:r>
    </w:p>
    <w:p w14:paraId="0A34C5B0" w14:textId="0F01332A" w:rsidR="0027261F" w:rsidRPr="0027261F" w:rsidRDefault="004778EF" w:rsidP="0027261F">
      <w:pPr>
        <w:ind w:left="540"/>
        <w:jc w:val="both"/>
        <w:rPr>
          <w:rFonts w:ascii="Arial" w:hAnsi="Arial" w:cs="Arial"/>
          <w:color w:val="000000"/>
        </w:rPr>
      </w:pPr>
      <w:r>
        <w:rPr>
          <w:rFonts w:ascii="Arial" w:hAnsi="Arial" w:cs="Arial"/>
          <w:color w:val="000000"/>
        </w:rPr>
        <w:lastRenderedPageBreak/>
        <w:t>(</w:t>
      </w:r>
      <w:r w:rsidR="0027261F" w:rsidRPr="0027261F">
        <w:rPr>
          <w:rFonts w:ascii="Arial" w:hAnsi="Arial" w:cs="Arial"/>
          <w:color w:val="000000"/>
        </w:rPr>
        <w:t xml:space="preserve">c) </w:t>
      </w:r>
      <w:r>
        <w:rPr>
          <w:rFonts w:ascii="Arial" w:hAnsi="Arial" w:cs="Arial"/>
          <w:color w:val="000000"/>
        </w:rPr>
        <w:t>t</w:t>
      </w:r>
      <w:r w:rsidR="0027261F" w:rsidRPr="0027261F">
        <w:rPr>
          <w:rFonts w:ascii="Arial" w:hAnsi="Arial" w:cs="Arial"/>
          <w:color w:val="000000"/>
        </w:rPr>
        <w:t>he provision of regulated entertainment, where that entertainment takes place in front of an audience with the purpose or including the purpose of entertaining that audience.  E.g.</w:t>
      </w:r>
    </w:p>
    <w:p w14:paraId="2590B786" w14:textId="77777777" w:rsidR="0027261F" w:rsidRPr="0027261F" w:rsidRDefault="0027261F" w:rsidP="0027261F">
      <w:pPr>
        <w:pStyle w:val="ListParagraph"/>
        <w:numPr>
          <w:ilvl w:val="0"/>
          <w:numId w:val="39"/>
        </w:numPr>
        <w:suppressAutoHyphens w:val="0"/>
        <w:spacing w:before="0" w:after="0" w:line="240" w:lineRule="auto"/>
        <w:jc w:val="both"/>
        <w:rPr>
          <w:rFonts w:ascii="Arial" w:hAnsi="Arial" w:cs="Arial"/>
          <w:color w:val="000000"/>
          <w:sz w:val="22"/>
          <w:szCs w:val="22"/>
        </w:rPr>
      </w:pPr>
      <w:r w:rsidRPr="0027261F">
        <w:rPr>
          <w:rFonts w:ascii="Arial" w:hAnsi="Arial" w:cs="Arial"/>
          <w:color w:val="000000"/>
          <w:sz w:val="22"/>
          <w:szCs w:val="22"/>
        </w:rPr>
        <w:t>the performance of a play,</w:t>
      </w:r>
    </w:p>
    <w:p w14:paraId="3BDD4734" w14:textId="77777777" w:rsidR="0027261F" w:rsidRPr="0027261F" w:rsidRDefault="0027261F" w:rsidP="0027261F">
      <w:pPr>
        <w:numPr>
          <w:ilvl w:val="0"/>
          <w:numId w:val="39"/>
        </w:numPr>
        <w:spacing w:after="0" w:line="240" w:lineRule="auto"/>
        <w:jc w:val="both"/>
        <w:rPr>
          <w:rFonts w:ascii="Arial" w:hAnsi="Arial" w:cs="Arial"/>
          <w:color w:val="000000"/>
        </w:rPr>
      </w:pPr>
      <w:r w:rsidRPr="0027261F">
        <w:rPr>
          <w:rFonts w:ascii="Arial" w:hAnsi="Arial" w:cs="Arial"/>
          <w:color w:val="000000"/>
        </w:rPr>
        <w:t xml:space="preserve">the exhibition of a film, </w:t>
      </w:r>
    </w:p>
    <w:p w14:paraId="33016038" w14:textId="77777777" w:rsidR="0027261F" w:rsidRPr="0027261F" w:rsidRDefault="0027261F" w:rsidP="0027261F">
      <w:pPr>
        <w:numPr>
          <w:ilvl w:val="0"/>
          <w:numId w:val="39"/>
        </w:numPr>
        <w:spacing w:after="0" w:line="240" w:lineRule="auto"/>
        <w:jc w:val="both"/>
        <w:rPr>
          <w:rFonts w:ascii="Arial" w:hAnsi="Arial" w:cs="Arial"/>
          <w:color w:val="000000"/>
        </w:rPr>
      </w:pPr>
      <w:r w:rsidRPr="0027261F">
        <w:rPr>
          <w:rFonts w:ascii="Arial" w:hAnsi="Arial" w:cs="Arial"/>
          <w:color w:val="000000"/>
        </w:rPr>
        <w:t xml:space="preserve">an indoor sporting event, </w:t>
      </w:r>
    </w:p>
    <w:p w14:paraId="56D52560" w14:textId="77777777" w:rsidR="0027261F" w:rsidRPr="0027261F" w:rsidRDefault="0027261F" w:rsidP="009A153F">
      <w:pPr>
        <w:numPr>
          <w:ilvl w:val="0"/>
          <w:numId w:val="39"/>
        </w:numPr>
        <w:spacing w:after="0" w:line="240" w:lineRule="auto"/>
        <w:ind w:hanging="731"/>
        <w:jc w:val="both"/>
        <w:rPr>
          <w:rFonts w:ascii="Arial" w:hAnsi="Arial" w:cs="Arial"/>
          <w:color w:val="000000"/>
        </w:rPr>
      </w:pPr>
      <w:r w:rsidRPr="0027261F">
        <w:rPr>
          <w:rFonts w:ascii="Arial" w:hAnsi="Arial" w:cs="Arial"/>
          <w:color w:val="000000"/>
        </w:rPr>
        <w:t xml:space="preserve">boxing or wrestling entertainment, </w:t>
      </w:r>
    </w:p>
    <w:p w14:paraId="4A07B655" w14:textId="77777777" w:rsidR="0027261F" w:rsidRPr="0027261F" w:rsidRDefault="0027261F" w:rsidP="0027261F">
      <w:pPr>
        <w:numPr>
          <w:ilvl w:val="0"/>
          <w:numId w:val="39"/>
        </w:numPr>
        <w:spacing w:after="0" w:line="240" w:lineRule="auto"/>
        <w:jc w:val="both"/>
        <w:rPr>
          <w:rFonts w:ascii="Arial" w:hAnsi="Arial" w:cs="Arial"/>
          <w:color w:val="000000"/>
        </w:rPr>
      </w:pPr>
      <w:r w:rsidRPr="0027261F">
        <w:rPr>
          <w:rFonts w:ascii="Arial" w:hAnsi="Arial" w:cs="Arial"/>
          <w:color w:val="000000"/>
        </w:rPr>
        <w:t xml:space="preserve">performance of live music, </w:t>
      </w:r>
    </w:p>
    <w:p w14:paraId="24EAA848" w14:textId="77777777" w:rsidR="0027261F" w:rsidRPr="0027261F" w:rsidRDefault="0027261F" w:rsidP="0027261F">
      <w:pPr>
        <w:numPr>
          <w:ilvl w:val="0"/>
          <w:numId w:val="39"/>
        </w:numPr>
        <w:spacing w:after="0" w:line="240" w:lineRule="auto"/>
        <w:jc w:val="both"/>
        <w:rPr>
          <w:rFonts w:ascii="Arial" w:hAnsi="Arial" w:cs="Arial"/>
          <w:color w:val="000000"/>
        </w:rPr>
      </w:pPr>
      <w:r w:rsidRPr="0027261F">
        <w:rPr>
          <w:rFonts w:ascii="Arial" w:hAnsi="Arial" w:cs="Arial"/>
          <w:color w:val="000000"/>
        </w:rPr>
        <w:t xml:space="preserve">any playing of recorded music, </w:t>
      </w:r>
    </w:p>
    <w:p w14:paraId="59469DFC" w14:textId="77777777" w:rsidR="0027261F" w:rsidRPr="0027261F" w:rsidRDefault="0027261F" w:rsidP="0027261F">
      <w:pPr>
        <w:numPr>
          <w:ilvl w:val="0"/>
          <w:numId w:val="39"/>
        </w:numPr>
        <w:spacing w:after="0" w:line="240" w:lineRule="auto"/>
        <w:jc w:val="both"/>
        <w:rPr>
          <w:rFonts w:ascii="Arial" w:hAnsi="Arial" w:cs="Arial"/>
          <w:color w:val="000000"/>
        </w:rPr>
      </w:pPr>
      <w:r w:rsidRPr="0027261F">
        <w:rPr>
          <w:rFonts w:ascii="Arial" w:hAnsi="Arial" w:cs="Arial"/>
          <w:color w:val="000000"/>
        </w:rPr>
        <w:t xml:space="preserve">performance of dance, </w:t>
      </w:r>
    </w:p>
    <w:p w14:paraId="05279F7F" w14:textId="77777777" w:rsidR="0027261F" w:rsidRPr="0027261F" w:rsidRDefault="0027261F" w:rsidP="0027261F">
      <w:pPr>
        <w:numPr>
          <w:ilvl w:val="0"/>
          <w:numId w:val="39"/>
        </w:numPr>
        <w:spacing w:after="0" w:line="240" w:lineRule="auto"/>
        <w:jc w:val="both"/>
        <w:rPr>
          <w:rFonts w:ascii="Arial" w:hAnsi="Arial" w:cs="Arial"/>
          <w:color w:val="000000"/>
        </w:rPr>
      </w:pPr>
      <w:r w:rsidRPr="0027261F">
        <w:rPr>
          <w:rFonts w:ascii="Arial" w:hAnsi="Arial" w:cs="Arial"/>
          <w:color w:val="000000"/>
        </w:rPr>
        <w:t>anything of a similar description to vi, vii, or viii above,</w:t>
      </w:r>
    </w:p>
    <w:p w14:paraId="5C1E8189" w14:textId="77777777" w:rsidR="0027261F" w:rsidRPr="0027261F" w:rsidRDefault="0027261F" w:rsidP="0027261F">
      <w:pPr>
        <w:spacing w:after="0" w:line="240" w:lineRule="auto"/>
        <w:ind w:left="2007"/>
        <w:jc w:val="both"/>
        <w:rPr>
          <w:rFonts w:ascii="Arial" w:hAnsi="Arial" w:cs="Arial"/>
          <w:color w:val="000000"/>
        </w:rPr>
      </w:pPr>
    </w:p>
    <w:p w14:paraId="195C39AA" w14:textId="137FA037" w:rsidR="0027261F" w:rsidRPr="004778EF" w:rsidRDefault="004778EF" w:rsidP="004778EF">
      <w:pPr>
        <w:pStyle w:val="ListParagraph"/>
        <w:numPr>
          <w:ilvl w:val="0"/>
          <w:numId w:val="38"/>
        </w:numPr>
        <w:tabs>
          <w:tab w:val="left" w:pos="851"/>
        </w:tabs>
        <w:ind w:hanging="9"/>
        <w:rPr>
          <w:rFonts w:ascii="Arial" w:hAnsi="Arial" w:cs="Arial"/>
          <w:sz w:val="22"/>
          <w:szCs w:val="22"/>
        </w:rPr>
      </w:pPr>
      <w:r>
        <w:rPr>
          <w:rFonts w:ascii="Arial" w:hAnsi="Arial" w:cs="Arial"/>
          <w:sz w:val="22"/>
          <w:szCs w:val="22"/>
        </w:rPr>
        <w:t xml:space="preserve"> </w:t>
      </w:r>
      <w:r w:rsidR="0027261F" w:rsidRPr="004778EF">
        <w:rPr>
          <w:rFonts w:ascii="Arial" w:hAnsi="Arial" w:cs="Arial"/>
          <w:sz w:val="22"/>
          <w:szCs w:val="22"/>
        </w:rPr>
        <w:t>the provision of entertainment facilities i.e.</w:t>
      </w:r>
    </w:p>
    <w:p w14:paraId="021D00E2" w14:textId="77777777" w:rsidR="0027261F" w:rsidRPr="004778EF" w:rsidRDefault="0027261F" w:rsidP="0027261F">
      <w:pPr>
        <w:pStyle w:val="ListParagraph"/>
        <w:ind w:left="936"/>
        <w:jc w:val="both"/>
        <w:rPr>
          <w:rFonts w:ascii="Arial" w:hAnsi="Arial" w:cs="Arial"/>
          <w:color w:val="000000"/>
          <w:sz w:val="22"/>
          <w:szCs w:val="22"/>
        </w:rPr>
      </w:pPr>
    </w:p>
    <w:p w14:paraId="2DB79493" w14:textId="77777777" w:rsidR="0027261F" w:rsidRPr="0027261F" w:rsidRDefault="0027261F" w:rsidP="0027261F">
      <w:pPr>
        <w:pStyle w:val="ListParagraph"/>
        <w:numPr>
          <w:ilvl w:val="0"/>
          <w:numId w:val="40"/>
        </w:numPr>
        <w:suppressAutoHyphens w:val="0"/>
        <w:spacing w:before="0" w:after="0" w:line="240" w:lineRule="auto"/>
        <w:jc w:val="both"/>
        <w:rPr>
          <w:rFonts w:ascii="Arial" w:hAnsi="Arial" w:cs="Arial"/>
          <w:color w:val="000000"/>
          <w:sz w:val="22"/>
          <w:szCs w:val="22"/>
        </w:rPr>
      </w:pPr>
      <w:r w:rsidRPr="0027261F">
        <w:rPr>
          <w:rFonts w:ascii="Arial" w:hAnsi="Arial" w:cs="Arial"/>
          <w:color w:val="000000"/>
          <w:sz w:val="22"/>
          <w:szCs w:val="22"/>
        </w:rPr>
        <w:t>making music,</w:t>
      </w:r>
    </w:p>
    <w:p w14:paraId="76CBA744" w14:textId="77777777" w:rsidR="0027261F" w:rsidRPr="0027261F" w:rsidRDefault="0027261F" w:rsidP="0027261F">
      <w:pPr>
        <w:numPr>
          <w:ilvl w:val="0"/>
          <w:numId w:val="40"/>
        </w:numPr>
        <w:spacing w:after="0" w:line="240" w:lineRule="auto"/>
        <w:jc w:val="both"/>
        <w:rPr>
          <w:rFonts w:ascii="Arial" w:hAnsi="Arial" w:cs="Arial"/>
          <w:color w:val="000000"/>
        </w:rPr>
      </w:pPr>
      <w:r w:rsidRPr="0027261F">
        <w:rPr>
          <w:rFonts w:ascii="Arial" w:hAnsi="Arial" w:cs="Arial"/>
          <w:color w:val="000000"/>
        </w:rPr>
        <w:t>dancing,</w:t>
      </w:r>
    </w:p>
    <w:p w14:paraId="7DDCC0B4" w14:textId="77777777" w:rsidR="0027261F" w:rsidRPr="0027261F" w:rsidRDefault="0027261F" w:rsidP="0027261F">
      <w:pPr>
        <w:numPr>
          <w:ilvl w:val="0"/>
          <w:numId w:val="40"/>
        </w:numPr>
        <w:spacing w:after="0" w:line="240" w:lineRule="auto"/>
        <w:jc w:val="both"/>
        <w:rPr>
          <w:rFonts w:ascii="Arial" w:hAnsi="Arial" w:cs="Arial"/>
          <w:color w:val="000000"/>
        </w:rPr>
      </w:pPr>
      <w:r w:rsidRPr="0027261F">
        <w:rPr>
          <w:rFonts w:ascii="Arial" w:hAnsi="Arial" w:cs="Arial"/>
          <w:color w:val="000000"/>
        </w:rPr>
        <w:t>entertainment of a similar kind to i or ii above.</w:t>
      </w:r>
    </w:p>
    <w:p w14:paraId="18D9B3E7" w14:textId="77777777" w:rsidR="0027261F" w:rsidRPr="0027261F" w:rsidRDefault="0027261F" w:rsidP="0027261F">
      <w:pPr>
        <w:spacing w:after="0" w:line="240" w:lineRule="auto"/>
        <w:ind w:left="1800"/>
        <w:jc w:val="both"/>
        <w:rPr>
          <w:rFonts w:ascii="Arial" w:hAnsi="Arial" w:cs="Arial"/>
          <w:color w:val="000000"/>
        </w:rPr>
      </w:pPr>
    </w:p>
    <w:p w14:paraId="72D757CB" w14:textId="4E9D8BF0" w:rsidR="0027261F" w:rsidRPr="00F371B5" w:rsidRDefault="00B2451A" w:rsidP="001930D8">
      <w:pPr>
        <w:tabs>
          <w:tab w:val="left" w:pos="567"/>
        </w:tabs>
        <w:ind w:left="567" w:hanging="567"/>
        <w:jc w:val="both"/>
        <w:rPr>
          <w:rFonts w:ascii="Arial" w:hAnsi="Arial" w:cs="Arial"/>
          <w:color w:val="000000"/>
        </w:rPr>
      </w:pPr>
      <w:r>
        <w:rPr>
          <w:rFonts w:ascii="Arial" w:hAnsi="Arial" w:cs="Arial"/>
          <w:color w:val="000000"/>
        </w:rPr>
        <w:t>22</w:t>
      </w:r>
      <w:r w:rsidR="00F371B5">
        <w:rPr>
          <w:rFonts w:ascii="Arial" w:hAnsi="Arial" w:cs="Arial"/>
          <w:color w:val="000000"/>
        </w:rPr>
        <w:t>.</w:t>
      </w:r>
      <w:r w:rsidR="00F371B5">
        <w:rPr>
          <w:rFonts w:ascii="Arial" w:hAnsi="Arial" w:cs="Arial"/>
          <w:color w:val="000000"/>
        </w:rPr>
        <w:tab/>
      </w:r>
      <w:r w:rsidR="001562C9">
        <w:rPr>
          <w:rFonts w:ascii="Arial" w:hAnsi="Arial" w:cs="Arial"/>
          <w:color w:val="000000"/>
        </w:rPr>
        <w:t>T</w:t>
      </w:r>
      <w:r w:rsidR="0027261F" w:rsidRPr="00F371B5">
        <w:rPr>
          <w:rFonts w:ascii="Arial" w:hAnsi="Arial" w:cs="Arial"/>
          <w:color w:val="000000"/>
        </w:rPr>
        <w:t>he Hirer shall not use the premises or permit them to be used for gaming or wagering other than lawful gaming carried on in accordance with the provisions of the Gaming Act 1968, or any subsequent Act which in whole or in part replaces it. (</w:t>
      </w:r>
      <w:r w:rsidR="0027261F" w:rsidRPr="00F371B5">
        <w:rPr>
          <w:rFonts w:ascii="Arial" w:hAnsi="Arial" w:cs="Arial"/>
          <w:i/>
          <w:color w:val="000000"/>
        </w:rPr>
        <w:t>See Paragraph B in ‘Notes’ below).</w:t>
      </w:r>
    </w:p>
    <w:p w14:paraId="4A4FED66" w14:textId="7899D44A" w:rsidR="0027261F" w:rsidRPr="0027261F" w:rsidRDefault="0027261F" w:rsidP="0027261F">
      <w:pPr>
        <w:ind w:left="540" w:hanging="540"/>
        <w:jc w:val="both"/>
        <w:rPr>
          <w:rFonts w:ascii="Arial" w:hAnsi="Arial" w:cs="Arial"/>
          <w:i/>
          <w:color w:val="000000"/>
        </w:rPr>
      </w:pPr>
      <w:r w:rsidRPr="0027261F">
        <w:rPr>
          <w:rFonts w:ascii="Arial" w:hAnsi="Arial" w:cs="Arial"/>
          <w:color w:val="000000"/>
        </w:rPr>
        <w:t>2</w:t>
      </w:r>
      <w:r w:rsidR="00B2451A">
        <w:rPr>
          <w:rFonts w:ascii="Arial" w:hAnsi="Arial" w:cs="Arial"/>
          <w:color w:val="000000"/>
        </w:rPr>
        <w:t>3</w:t>
      </w:r>
      <w:r w:rsidRPr="0027261F">
        <w:rPr>
          <w:rFonts w:ascii="Arial" w:hAnsi="Arial" w:cs="Arial"/>
          <w:color w:val="000000"/>
        </w:rPr>
        <w:t>.</w:t>
      </w:r>
      <w:r w:rsidRPr="0027261F">
        <w:rPr>
          <w:rFonts w:ascii="Arial" w:hAnsi="Arial" w:cs="Arial"/>
          <w:color w:val="000000"/>
        </w:rPr>
        <w:tab/>
        <w:t xml:space="preserve">If a Door Supervisor or Door Supervisors are used by the Hirer on the premises then the Hirer must ensure that any necessary licence or licenses have been obtained and are in force during the term of the licence. </w:t>
      </w:r>
      <w:r w:rsidRPr="0027261F">
        <w:rPr>
          <w:rFonts w:ascii="Arial" w:hAnsi="Arial" w:cs="Arial"/>
          <w:i/>
          <w:color w:val="000000"/>
        </w:rPr>
        <w:t>(See paragraph C in ‘Notes’ below).</w:t>
      </w:r>
    </w:p>
    <w:p w14:paraId="77533632" w14:textId="74BC8A5B" w:rsidR="0027261F" w:rsidRPr="0027261F" w:rsidRDefault="001930D8" w:rsidP="0027261F">
      <w:pPr>
        <w:ind w:left="540" w:hanging="540"/>
        <w:jc w:val="both"/>
        <w:rPr>
          <w:rFonts w:ascii="Arial" w:hAnsi="Arial" w:cs="Arial"/>
        </w:rPr>
      </w:pPr>
      <w:r>
        <w:rPr>
          <w:rFonts w:ascii="Arial" w:hAnsi="Arial" w:cs="Arial"/>
        </w:rPr>
        <w:t>2</w:t>
      </w:r>
      <w:r w:rsidR="00B2451A">
        <w:rPr>
          <w:rFonts w:ascii="Arial" w:hAnsi="Arial" w:cs="Arial"/>
        </w:rPr>
        <w:t>4</w:t>
      </w:r>
      <w:r w:rsidR="0027261F" w:rsidRPr="0027261F">
        <w:rPr>
          <w:rFonts w:ascii="Arial" w:hAnsi="Arial" w:cs="Arial"/>
        </w:rPr>
        <w:t>.</w:t>
      </w:r>
      <w:r w:rsidR="0027261F" w:rsidRPr="0027261F">
        <w:rPr>
          <w:rFonts w:ascii="Arial" w:hAnsi="Arial" w:cs="Arial"/>
        </w:rPr>
        <w:tab/>
        <w:t>The Hirer is required, where appropriate to his/her hiring, and where the premises hired are licensed as described above, to acquaint him/herself with the conditions and regulations subject to which the premises hired are so licensed.</w:t>
      </w:r>
    </w:p>
    <w:p w14:paraId="4E531BB1" w14:textId="38713203" w:rsidR="0027261F" w:rsidRPr="0027261F" w:rsidRDefault="0027261F" w:rsidP="0027261F">
      <w:pPr>
        <w:ind w:left="540"/>
        <w:jc w:val="both"/>
        <w:rPr>
          <w:rFonts w:ascii="Arial" w:hAnsi="Arial" w:cs="Arial"/>
          <w:color w:val="000000"/>
        </w:rPr>
      </w:pPr>
      <w:r w:rsidRPr="0027261F">
        <w:rPr>
          <w:rFonts w:ascii="Arial" w:hAnsi="Arial" w:cs="Arial"/>
          <w:color w:val="000000"/>
        </w:rPr>
        <w:t xml:space="preserve">If the Hirer commits a breach during the hiring of any of the conditions attaching to any such licence, or of any, including these, regulations, then, without prejudice to the right of the </w:t>
      </w:r>
      <w:r w:rsidR="001930D8">
        <w:rPr>
          <w:rFonts w:ascii="Arial" w:hAnsi="Arial" w:cs="Arial"/>
          <w:color w:val="000000"/>
        </w:rPr>
        <w:t>School</w:t>
      </w:r>
      <w:r w:rsidRPr="0027261F">
        <w:rPr>
          <w:rFonts w:ascii="Arial" w:hAnsi="Arial" w:cs="Arial"/>
          <w:color w:val="000000"/>
        </w:rPr>
        <w:t>, acting by itself or through any other appropriate body on its behalf, to enforce any liabilities already incurred by the Hirer under these conditions, the Governors reserve the rights themselves or acting as aforesaid to determine the hiring, if still continuing, forthwith, to forfeit all sums paid by the Hirer and to refuse to grant any further application from him/her for the hire of school premises.</w:t>
      </w:r>
    </w:p>
    <w:p w14:paraId="655A3522" w14:textId="33E9BAD1" w:rsidR="0027261F" w:rsidRPr="0027261F" w:rsidRDefault="0027261F" w:rsidP="0027261F">
      <w:pPr>
        <w:ind w:left="576" w:hanging="576"/>
        <w:jc w:val="both"/>
        <w:rPr>
          <w:rFonts w:ascii="Arial" w:hAnsi="Arial" w:cs="Arial"/>
          <w:color w:val="000000"/>
        </w:rPr>
      </w:pPr>
      <w:r w:rsidRPr="0027261F">
        <w:rPr>
          <w:rFonts w:ascii="Arial" w:hAnsi="Arial" w:cs="Arial"/>
          <w:color w:val="000000"/>
        </w:rPr>
        <w:t>2</w:t>
      </w:r>
      <w:r w:rsidR="00B2451A">
        <w:rPr>
          <w:rFonts w:ascii="Arial" w:hAnsi="Arial" w:cs="Arial"/>
          <w:color w:val="000000"/>
        </w:rPr>
        <w:t>5</w:t>
      </w:r>
      <w:r w:rsidRPr="0027261F">
        <w:rPr>
          <w:rFonts w:ascii="Arial" w:hAnsi="Arial" w:cs="Arial"/>
          <w:color w:val="000000"/>
        </w:rPr>
        <w:t>.</w:t>
      </w:r>
      <w:r w:rsidRPr="0027261F">
        <w:rPr>
          <w:rFonts w:ascii="Arial" w:hAnsi="Arial" w:cs="Arial"/>
          <w:color w:val="000000"/>
        </w:rPr>
        <w:tab/>
        <w:t xml:space="preserve">No person shall give any exhibition, demonstration or performance of hypnotism on any living person at or in connection with an entertainment to which the public are </w:t>
      </w:r>
      <w:r w:rsidR="000D0F33" w:rsidRPr="0027261F">
        <w:rPr>
          <w:rFonts w:ascii="Arial" w:hAnsi="Arial" w:cs="Arial"/>
          <w:color w:val="000000"/>
        </w:rPr>
        <w:t>admitted</w:t>
      </w:r>
      <w:r w:rsidRPr="0027261F">
        <w:rPr>
          <w:rFonts w:ascii="Arial" w:hAnsi="Arial" w:cs="Arial"/>
          <w:color w:val="000000"/>
        </w:rPr>
        <w:t xml:space="preserve"> whether on payment or otherwise, in the said premises.</w:t>
      </w:r>
    </w:p>
    <w:p w14:paraId="50B53F67" w14:textId="1B3CB7C1" w:rsidR="0027261F" w:rsidRPr="0027261F" w:rsidRDefault="001930D8" w:rsidP="0027261F">
      <w:pPr>
        <w:ind w:left="540" w:hanging="540"/>
        <w:rPr>
          <w:rFonts w:ascii="Arial" w:hAnsi="Arial" w:cs="Arial"/>
          <w:color w:val="1F497D"/>
        </w:rPr>
      </w:pPr>
      <w:r>
        <w:rPr>
          <w:rFonts w:ascii="Arial" w:hAnsi="Arial" w:cs="Arial"/>
        </w:rPr>
        <w:t>2</w:t>
      </w:r>
      <w:r w:rsidR="00B2451A">
        <w:rPr>
          <w:rFonts w:ascii="Arial" w:hAnsi="Arial" w:cs="Arial"/>
        </w:rPr>
        <w:t>6</w:t>
      </w:r>
      <w:r w:rsidR="0027261F" w:rsidRPr="0027261F">
        <w:rPr>
          <w:rFonts w:ascii="Arial" w:hAnsi="Arial" w:cs="Arial"/>
        </w:rPr>
        <w:t>.</w:t>
      </w:r>
      <w:r w:rsidR="0027261F" w:rsidRPr="0027261F">
        <w:rPr>
          <w:rFonts w:ascii="Arial" w:hAnsi="Arial" w:cs="Arial"/>
        </w:rPr>
        <w:tab/>
        <w:t xml:space="preserve">The Hirer is required to comply with the terms of current legislation relating to the safeguarding of children as well as the Children and Young Persons Act 2008 (as amended) and in particular  </w:t>
      </w:r>
    </w:p>
    <w:p w14:paraId="544E3B64" w14:textId="77777777" w:rsidR="0027261F" w:rsidRPr="0027261F" w:rsidRDefault="0027261F" w:rsidP="0027261F">
      <w:pPr>
        <w:ind w:left="540"/>
        <w:jc w:val="both"/>
        <w:rPr>
          <w:rFonts w:ascii="Arial" w:hAnsi="Arial" w:cs="Arial"/>
        </w:rPr>
      </w:pPr>
      <w:r w:rsidRPr="0027261F">
        <w:rPr>
          <w:rFonts w:ascii="Arial" w:hAnsi="Arial" w:cs="Arial"/>
        </w:rPr>
        <w:t>(a) where there is provided in any building an entertainment for children, or an entertainment at which the majority of the persons attending are children, then, if the number of children attending the entertainment exceeds one hundred, it shall be the duty of the hirer to station and keep stationed, wherever necessary, a sufficient number of adult attendants, properly instructed as to their duties to prevent more children or other persons being admitted to the building or to any part thereof, than the building or part can properly accommodate, and to control the movement of the children and other persons admitted while entering and leaving the building or any part thereof, and to take all other reasonable precautions for the safety of the children.</w:t>
      </w:r>
    </w:p>
    <w:p w14:paraId="58495786" w14:textId="77777777" w:rsidR="0027261F" w:rsidRPr="0027261F" w:rsidRDefault="0027261F" w:rsidP="0027261F">
      <w:pPr>
        <w:ind w:left="540"/>
        <w:jc w:val="both"/>
        <w:rPr>
          <w:rFonts w:ascii="Arial" w:hAnsi="Arial" w:cs="Arial"/>
        </w:rPr>
      </w:pPr>
      <w:r w:rsidRPr="0027261F">
        <w:rPr>
          <w:rFonts w:ascii="Arial" w:hAnsi="Arial" w:cs="Arial"/>
        </w:rPr>
        <w:t xml:space="preserve">(b) If any person on whom any obligation is imposed by current safeguarding legislation fails to fulfil that obligation, he/she shall be liable on summary conviction and also, if the building in which the </w:t>
      </w:r>
      <w:r w:rsidRPr="0027261F">
        <w:rPr>
          <w:rFonts w:ascii="Arial" w:hAnsi="Arial" w:cs="Arial"/>
        </w:rPr>
        <w:lastRenderedPageBreak/>
        <w:t>entertainment is given is licensed under the Licensing Act 2003, the licence shall be liable to be revoked by the Licensing Authority.</w:t>
      </w:r>
    </w:p>
    <w:p w14:paraId="10AF949C" w14:textId="757E4B0D" w:rsidR="0027261F" w:rsidRPr="0027261F" w:rsidRDefault="0027261F" w:rsidP="0027261F">
      <w:pPr>
        <w:pStyle w:val="BodyText"/>
        <w:ind w:left="540"/>
        <w:rPr>
          <w:sz w:val="22"/>
          <w:szCs w:val="22"/>
        </w:rPr>
      </w:pPr>
      <w:r w:rsidRPr="0027261F">
        <w:rPr>
          <w:sz w:val="22"/>
          <w:szCs w:val="22"/>
        </w:rPr>
        <w:t>(c)  A police officer or relevant authority officer may enter any building in which he/she has reason to believe that such entertainment as aforesaid is being or is about to be, provided, with a view to seeing whether the provisions of the current safeguarding legislation are carried into effect, this also applies to an officer authorised for the purpose by an authority by whom licences are granted</w:t>
      </w:r>
    </w:p>
    <w:p w14:paraId="3AE4F1D9" w14:textId="22320F36" w:rsidR="0027261F" w:rsidRPr="0027261F" w:rsidRDefault="0027261F" w:rsidP="0027261F">
      <w:pPr>
        <w:pStyle w:val="BodyText"/>
        <w:ind w:left="540"/>
        <w:rPr>
          <w:sz w:val="22"/>
          <w:szCs w:val="22"/>
        </w:rPr>
      </w:pPr>
      <w:r w:rsidRPr="0027261F">
        <w:rPr>
          <w:sz w:val="22"/>
          <w:szCs w:val="22"/>
        </w:rPr>
        <w:t>(d) Hirers are responsible for ensuring that no person enters any part of the grounds/premises not permitted by the letting agreement.</w:t>
      </w:r>
    </w:p>
    <w:p w14:paraId="7C1EEF1D" w14:textId="664C7CE5" w:rsidR="0027261F" w:rsidRPr="0027261F" w:rsidRDefault="001930D8" w:rsidP="0027261F">
      <w:pPr>
        <w:pStyle w:val="BodyText"/>
        <w:rPr>
          <w:sz w:val="22"/>
          <w:szCs w:val="22"/>
        </w:rPr>
      </w:pPr>
      <w:r>
        <w:rPr>
          <w:sz w:val="22"/>
          <w:szCs w:val="22"/>
        </w:rPr>
        <w:t>2</w:t>
      </w:r>
      <w:r w:rsidR="00B2451A">
        <w:rPr>
          <w:sz w:val="22"/>
          <w:szCs w:val="22"/>
        </w:rPr>
        <w:t>7</w:t>
      </w:r>
      <w:r w:rsidR="0027261F" w:rsidRPr="0027261F">
        <w:rPr>
          <w:sz w:val="22"/>
          <w:szCs w:val="22"/>
        </w:rPr>
        <w:t>.  The Hirer is required to comply with the following health &amp; safety procedures:</w:t>
      </w:r>
    </w:p>
    <w:p w14:paraId="49C83135" w14:textId="77777777" w:rsidR="0027261F" w:rsidRPr="0027261F" w:rsidRDefault="0027261F" w:rsidP="0027261F">
      <w:pPr>
        <w:pStyle w:val="BodyText"/>
        <w:ind w:firstLine="720"/>
        <w:rPr>
          <w:sz w:val="22"/>
          <w:szCs w:val="22"/>
        </w:rPr>
      </w:pPr>
      <w:r w:rsidRPr="0027261F">
        <w:rPr>
          <w:sz w:val="22"/>
          <w:szCs w:val="22"/>
        </w:rPr>
        <w:t>(a) supply a suitable Risk Assessment</w:t>
      </w:r>
    </w:p>
    <w:p w14:paraId="201499E5" w14:textId="77777777" w:rsidR="0027261F" w:rsidRPr="0027261F" w:rsidRDefault="0027261F" w:rsidP="0027261F">
      <w:pPr>
        <w:pStyle w:val="BodyText"/>
        <w:ind w:firstLine="720"/>
        <w:rPr>
          <w:sz w:val="22"/>
          <w:szCs w:val="22"/>
        </w:rPr>
      </w:pPr>
      <w:r w:rsidRPr="0027261F">
        <w:rPr>
          <w:sz w:val="22"/>
          <w:szCs w:val="22"/>
        </w:rPr>
        <w:t>(b) have a telephone available at all times for emergency calls</w:t>
      </w:r>
    </w:p>
    <w:p w14:paraId="51609F49" w14:textId="77777777" w:rsidR="0027261F" w:rsidRPr="0027261F" w:rsidRDefault="0027261F" w:rsidP="0027261F">
      <w:pPr>
        <w:pStyle w:val="BodyText"/>
        <w:ind w:left="720"/>
        <w:rPr>
          <w:sz w:val="22"/>
          <w:szCs w:val="22"/>
        </w:rPr>
      </w:pPr>
      <w:r w:rsidRPr="0027261F">
        <w:rPr>
          <w:sz w:val="22"/>
          <w:szCs w:val="22"/>
        </w:rPr>
        <w:t>(c) make suitable arrangements for first aid, or if arrangements are made for access to the school’s first aid equipment ensure a qualified person is available</w:t>
      </w:r>
    </w:p>
    <w:p w14:paraId="02CB9D19" w14:textId="77777777" w:rsidR="0027261F" w:rsidRPr="0027261F" w:rsidRDefault="0027261F" w:rsidP="0027261F">
      <w:pPr>
        <w:pStyle w:val="BodyText"/>
        <w:ind w:firstLine="720"/>
        <w:rPr>
          <w:sz w:val="22"/>
          <w:szCs w:val="22"/>
        </w:rPr>
      </w:pPr>
      <w:r w:rsidRPr="0027261F">
        <w:rPr>
          <w:sz w:val="22"/>
          <w:szCs w:val="22"/>
        </w:rPr>
        <w:t>(d) ensure any persons using equipment are competent in that use</w:t>
      </w:r>
      <w:r w:rsidRPr="0027261F">
        <w:rPr>
          <w:sz w:val="22"/>
          <w:szCs w:val="22"/>
        </w:rPr>
        <w:tab/>
      </w:r>
    </w:p>
    <w:p w14:paraId="585678EF" w14:textId="77777777" w:rsidR="0027261F" w:rsidRPr="0027261F" w:rsidRDefault="0027261F" w:rsidP="0027261F">
      <w:pPr>
        <w:pStyle w:val="BodyText"/>
        <w:ind w:left="720"/>
        <w:rPr>
          <w:sz w:val="22"/>
          <w:szCs w:val="22"/>
        </w:rPr>
      </w:pPr>
      <w:r w:rsidRPr="0027261F">
        <w:rPr>
          <w:sz w:val="22"/>
          <w:szCs w:val="22"/>
        </w:rPr>
        <w:t>(e) ensuring all responsible persons are aware of the emergency procedures e.g. fire procedures</w:t>
      </w:r>
    </w:p>
    <w:p w14:paraId="086A5327" w14:textId="77777777" w:rsidR="0027261F" w:rsidRPr="0027261F" w:rsidRDefault="0027261F" w:rsidP="0027261F">
      <w:pPr>
        <w:pStyle w:val="BodyText"/>
        <w:rPr>
          <w:b/>
          <w:bCs/>
          <w:sz w:val="22"/>
          <w:szCs w:val="22"/>
          <w:u w:val="single"/>
        </w:rPr>
      </w:pPr>
      <w:r w:rsidRPr="0027261F">
        <w:rPr>
          <w:b/>
          <w:bCs/>
          <w:sz w:val="22"/>
          <w:szCs w:val="22"/>
          <w:u w:val="single"/>
        </w:rPr>
        <w:t>Notes</w:t>
      </w:r>
    </w:p>
    <w:p w14:paraId="7204BFFA" w14:textId="77777777" w:rsidR="0027261F" w:rsidRPr="0027261F" w:rsidRDefault="0027261F" w:rsidP="0027261F">
      <w:pPr>
        <w:jc w:val="both"/>
        <w:rPr>
          <w:rFonts w:ascii="Arial" w:hAnsi="Arial" w:cs="Arial"/>
        </w:rPr>
      </w:pPr>
      <w:r w:rsidRPr="0027261F">
        <w:rPr>
          <w:rFonts w:ascii="Arial" w:hAnsi="Arial" w:cs="Arial"/>
          <w:b/>
        </w:rPr>
        <w:t>A</w:t>
      </w:r>
      <w:r w:rsidRPr="0027261F">
        <w:rPr>
          <w:rFonts w:ascii="Arial" w:hAnsi="Arial" w:cs="Arial"/>
        </w:rPr>
        <w:t xml:space="preserve">. The Representation of the People Act 1983 does not allow schools to be used </w:t>
      </w:r>
      <w:r w:rsidRPr="0027261F">
        <w:rPr>
          <w:rFonts w:ascii="Arial" w:hAnsi="Arial" w:cs="Arial"/>
          <w:b/>
        </w:rPr>
        <w:t>at any time</w:t>
      </w:r>
      <w:r w:rsidRPr="0027261F">
        <w:rPr>
          <w:rFonts w:ascii="Arial" w:hAnsi="Arial" w:cs="Arial"/>
        </w:rPr>
        <w:t xml:space="preserve"> as “a Committee Room for the purpose of promoting or procuring the election of a candidate”. The Act does not allow schools to be used </w:t>
      </w:r>
      <w:r w:rsidRPr="0027261F">
        <w:rPr>
          <w:rFonts w:ascii="Arial" w:hAnsi="Arial" w:cs="Arial"/>
          <w:b/>
        </w:rPr>
        <w:t>on the day of the poll</w:t>
      </w:r>
      <w:r w:rsidRPr="0027261F">
        <w:rPr>
          <w:rFonts w:ascii="Arial" w:hAnsi="Arial" w:cs="Arial"/>
        </w:rPr>
        <w:t xml:space="preserve"> for the holding of public meetings in furtherance of any person’s candidature at a parliamentary election or for the holding of public meetings by a candidate at a local election to promote or procure the giving of votes at that election (i) for himself or (ii) if he is a candidate submitted by a registered political party at an election of the London members of the London Assembly at an ordinary election, towards the return of a Candidate on that list.</w:t>
      </w:r>
    </w:p>
    <w:p w14:paraId="3B45DE98" w14:textId="77777777" w:rsidR="0027261F" w:rsidRPr="0027261F" w:rsidRDefault="0027261F" w:rsidP="0027261F">
      <w:pPr>
        <w:jc w:val="both"/>
        <w:rPr>
          <w:rFonts w:ascii="Arial" w:hAnsi="Arial" w:cs="Arial"/>
        </w:rPr>
      </w:pPr>
      <w:r w:rsidRPr="0027261F">
        <w:rPr>
          <w:rFonts w:ascii="Arial" w:hAnsi="Arial" w:cs="Arial"/>
          <w:b/>
        </w:rPr>
        <w:t>B</w:t>
      </w:r>
      <w:r w:rsidRPr="0027261F">
        <w:rPr>
          <w:rFonts w:ascii="Arial" w:hAnsi="Arial" w:cs="Arial"/>
        </w:rPr>
        <w:t>. Under the Gambling Act 2005 the conditions subject to which premises may be used for gaming carried on at an entertainment promoted for raising money to be applied for purposes other than private gain are as follows:-</w:t>
      </w:r>
    </w:p>
    <w:p w14:paraId="181E0A1F" w14:textId="77777777" w:rsidR="001930D8" w:rsidRDefault="0027261F" w:rsidP="001930D8">
      <w:pPr>
        <w:pStyle w:val="BodyTextIndent"/>
        <w:tabs>
          <w:tab w:val="left" w:pos="720"/>
        </w:tabs>
        <w:spacing w:after="0" w:line="240" w:lineRule="auto"/>
        <w:ind w:left="1440" w:hanging="1440"/>
        <w:rPr>
          <w:sz w:val="22"/>
          <w:szCs w:val="22"/>
        </w:rPr>
      </w:pPr>
      <w:r w:rsidRPr="00B2451A">
        <w:rPr>
          <w:sz w:val="22"/>
          <w:szCs w:val="22"/>
        </w:rPr>
        <w:t>1</w:t>
      </w:r>
      <w:r w:rsidRPr="0027261F">
        <w:rPr>
          <w:sz w:val="22"/>
          <w:szCs w:val="22"/>
        </w:rPr>
        <w:t>. (a)</w:t>
      </w:r>
      <w:r w:rsidRPr="0027261F">
        <w:rPr>
          <w:sz w:val="22"/>
          <w:szCs w:val="22"/>
        </w:rPr>
        <w:tab/>
        <w:t>The game must not involve playing or staking against a bank, whether the bank is held by one</w:t>
      </w:r>
    </w:p>
    <w:p w14:paraId="027941F7" w14:textId="53771017" w:rsidR="0027261F" w:rsidRPr="0027261F" w:rsidRDefault="001930D8" w:rsidP="001930D8">
      <w:pPr>
        <w:pStyle w:val="BodyTextIndent"/>
        <w:tabs>
          <w:tab w:val="left" w:pos="720"/>
        </w:tabs>
        <w:spacing w:after="0" w:line="240" w:lineRule="auto"/>
        <w:ind w:left="1440" w:hanging="1440"/>
        <w:rPr>
          <w:sz w:val="22"/>
          <w:szCs w:val="22"/>
        </w:rPr>
      </w:pPr>
      <w:r>
        <w:rPr>
          <w:sz w:val="22"/>
          <w:szCs w:val="22"/>
        </w:rPr>
        <w:tab/>
      </w:r>
      <w:r w:rsidR="0027261F" w:rsidRPr="0027261F">
        <w:rPr>
          <w:sz w:val="22"/>
          <w:szCs w:val="22"/>
        </w:rPr>
        <w:t>of the players or not.</w:t>
      </w:r>
    </w:p>
    <w:p w14:paraId="769107AD" w14:textId="77777777" w:rsidR="001930D8" w:rsidRDefault="001930D8" w:rsidP="001930D8">
      <w:pPr>
        <w:spacing w:after="0" w:line="240" w:lineRule="auto"/>
        <w:ind w:left="720" w:hanging="448"/>
        <w:rPr>
          <w:rFonts w:ascii="Arial" w:hAnsi="Arial" w:cs="Arial"/>
        </w:rPr>
      </w:pPr>
    </w:p>
    <w:p w14:paraId="00E464EB" w14:textId="42634D15" w:rsidR="0027261F" w:rsidRPr="0027261F" w:rsidRDefault="0027261F" w:rsidP="0027261F">
      <w:pPr>
        <w:ind w:left="720" w:hanging="450"/>
        <w:rPr>
          <w:rFonts w:ascii="Arial" w:hAnsi="Arial" w:cs="Arial"/>
        </w:rPr>
      </w:pPr>
      <w:r w:rsidRPr="0027261F">
        <w:rPr>
          <w:rFonts w:ascii="Arial" w:hAnsi="Arial" w:cs="Arial"/>
        </w:rPr>
        <w:t>(b)</w:t>
      </w:r>
      <w:r w:rsidRPr="0027261F">
        <w:rPr>
          <w:rFonts w:ascii="Arial" w:hAnsi="Arial" w:cs="Arial"/>
        </w:rPr>
        <w:tab/>
        <w:t>The nature of the game must not be such that the chances in the game are not equally favourable to all the players.</w:t>
      </w:r>
    </w:p>
    <w:p w14:paraId="55004A16" w14:textId="77777777" w:rsidR="0027261F" w:rsidRPr="0027261F" w:rsidRDefault="0027261F" w:rsidP="0027261F">
      <w:pPr>
        <w:pStyle w:val="BodyTextIndent3"/>
        <w:ind w:left="718" w:hanging="435"/>
        <w:rPr>
          <w:sz w:val="22"/>
          <w:szCs w:val="22"/>
        </w:rPr>
      </w:pPr>
      <w:r w:rsidRPr="0027261F">
        <w:rPr>
          <w:sz w:val="22"/>
          <w:szCs w:val="22"/>
        </w:rPr>
        <w:t>(c)</w:t>
      </w:r>
      <w:r w:rsidRPr="0027261F">
        <w:rPr>
          <w:sz w:val="22"/>
          <w:szCs w:val="22"/>
        </w:rPr>
        <w:tab/>
        <w:t>The nature of the game must not be such that the chances in it lie between the player and some other person, or (if there are two or more players) lie wholly or partly between the players and some other person, and those chances are not as favourable to the player or players as they are to that other person.</w:t>
      </w:r>
    </w:p>
    <w:p w14:paraId="0727201B" w14:textId="77777777" w:rsidR="0027261F" w:rsidRPr="0027261F" w:rsidRDefault="0027261F" w:rsidP="0027261F">
      <w:pPr>
        <w:pStyle w:val="BodyTextIndent"/>
        <w:ind w:hanging="283"/>
        <w:rPr>
          <w:sz w:val="22"/>
          <w:szCs w:val="22"/>
        </w:rPr>
      </w:pPr>
      <w:r w:rsidRPr="0027261F">
        <w:rPr>
          <w:sz w:val="22"/>
          <w:szCs w:val="22"/>
        </w:rPr>
        <w:t>2.</w:t>
      </w:r>
      <w:r w:rsidRPr="0027261F">
        <w:rPr>
          <w:sz w:val="22"/>
          <w:szCs w:val="22"/>
        </w:rPr>
        <w:tab/>
        <w:t>The game must not be by means of a machine to which Part 10 of the Gambling Act 2005    applies and must not constitute the provision of amusements with prizes in the circumstances specified in Section 15(1) or Section 16(1) of the Lotteries and Amusements Act 1976.</w:t>
      </w:r>
    </w:p>
    <w:p w14:paraId="030764AF" w14:textId="77777777" w:rsidR="0027261F" w:rsidRPr="0027261F" w:rsidRDefault="0027261F" w:rsidP="0027261F">
      <w:pPr>
        <w:ind w:left="720" w:hanging="720"/>
        <w:rPr>
          <w:rFonts w:ascii="Arial" w:hAnsi="Arial" w:cs="Arial"/>
        </w:rPr>
      </w:pPr>
      <w:r w:rsidRPr="0027261F">
        <w:rPr>
          <w:rFonts w:ascii="Arial" w:hAnsi="Arial" w:cs="Arial"/>
        </w:rPr>
        <w:t>3. (a)</w:t>
      </w:r>
      <w:r w:rsidRPr="0027261F">
        <w:rPr>
          <w:rFonts w:ascii="Arial" w:hAnsi="Arial" w:cs="Arial"/>
        </w:rPr>
        <w:tab/>
        <w:t xml:space="preserve">In respect of all games played at the entertainment not more than one payment (whether by way of entrance fee or stake or otherwise) shall be made by each player, and no such payment shall </w:t>
      </w:r>
      <w:r w:rsidRPr="001930D8">
        <w:rPr>
          <w:rFonts w:ascii="Arial" w:hAnsi="Arial" w:cs="Arial"/>
        </w:rPr>
        <w:t>exceed £4.00.</w:t>
      </w:r>
    </w:p>
    <w:p w14:paraId="4DAE3BE1" w14:textId="77777777" w:rsidR="0027261F" w:rsidRPr="0027261F" w:rsidRDefault="0027261F" w:rsidP="0027261F">
      <w:pPr>
        <w:pStyle w:val="BodyTextIndent3"/>
        <w:ind w:left="718" w:hanging="435"/>
        <w:rPr>
          <w:sz w:val="22"/>
          <w:szCs w:val="22"/>
        </w:rPr>
      </w:pPr>
      <w:r w:rsidRPr="0027261F">
        <w:rPr>
          <w:sz w:val="22"/>
          <w:szCs w:val="22"/>
        </w:rPr>
        <w:lastRenderedPageBreak/>
        <w:t>(b)</w:t>
      </w:r>
      <w:r w:rsidRPr="0027261F">
        <w:rPr>
          <w:sz w:val="22"/>
          <w:szCs w:val="22"/>
        </w:rPr>
        <w:tab/>
        <w:t xml:space="preserve">Subject to paragraphs 6 and 7 below, the total value of all prizes and awards distributed in respect of those games shall not exceed </w:t>
      </w:r>
      <w:r w:rsidRPr="001930D8">
        <w:rPr>
          <w:sz w:val="22"/>
          <w:szCs w:val="22"/>
        </w:rPr>
        <w:t>four hundred pounds.</w:t>
      </w:r>
    </w:p>
    <w:p w14:paraId="303C0A52" w14:textId="77777777" w:rsidR="0027261F" w:rsidRPr="0027261F" w:rsidRDefault="0027261F" w:rsidP="0027261F">
      <w:pPr>
        <w:pStyle w:val="BodyTextIndent3"/>
        <w:ind w:hanging="283"/>
        <w:rPr>
          <w:sz w:val="22"/>
          <w:szCs w:val="22"/>
        </w:rPr>
      </w:pPr>
      <w:r w:rsidRPr="0027261F">
        <w:rPr>
          <w:sz w:val="22"/>
          <w:szCs w:val="22"/>
        </w:rPr>
        <w:t>4.</w:t>
      </w:r>
      <w:r w:rsidRPr="0027261F">
        <w:rPr>
          <w:sz w:val="22"/>
          <w:szCs w:val="22"/>
        </w:rPr>
        <w:tab/>
        <w:t>The whole of the proceeds of such payments as are mentioned in paragraph 3 above, after deducting sums lawfully appropriated on account of expenses or for the provision of prizes or awards in respect of the games, shall be applied for purposes other than private gain.</w:t>
      </w:r>
    </w:p>
    <w:p w14:paraId="0A64C5A2" w14:textId="77777777" w:rsidR="0027261F" w:rsidRPr="0027261F" w:rsidRDefault="0027261F" w:rsidP="0027261F">
      <w:pPr>
        <w:pStyle w:val="BodyTextIndent"/>
        <w:ind w:left="718" w:hanging="435"/>
        <w:rPr>
          <w:sz w:val="22"/>
          <w:szCs w:val="22"/>
        </w:rPr>
      </w:pPr>
      <w:r w:rsidRPr="0027261F">
        <w:rPr>
          <w:sz w:val="22"/>
          <w:szCs w:val="22"/>
        </w:rPr>
        <w:t>5.</w:t>
      </w:r>
      <w:r w:rsidRPr="0027261F">
        <w:rPr>
          <w:sz w:val="22"/>
          <w:szCs w:val="22"/>
        </w:rPr>
        <w:tab/>
        <w:t>The sum appropriated out of those proceeds in respect of expenses shall not exceed the reasonable cost of facilities provided for the purposes of games.</w:t>
      </w:r>
    </w:p>
    <w:p w14:paraId="56FE8329" w14:textId="77777777" w:rsidR="0027261F" w:rsidRPr="0027261F" w:rsidRDefault="0027261F" w:rsidP="0027261F">
      <w:pPr>
        <w:pStyle w:val="BodyTextIndent"/>
        <w:ind w:left="718" w:hanging="435"/>
        <w:rPr>
          <w:sz w:val="22"/>
          <w:szCs w:val="22"/>
        </w:rPr>
      </w:pPr>
      <w:r w:rsidRPr="0027261F">
        <w:rPr>
          <w:sz w:val="22"/>
          <w:szCs w:val="22"/>
        </w:rPr>
        <w:t>6.</w:t>
      </w:r>
      <w:r w:rsidRPr="0027261F">
        <w:rPr>
          <w:sz w:val="22"/>
          <w:szCs w:val="22"/>
        </w:rPr>
        <w:tab/>
        <w:t>Where two or more entertainments are promoted on the same premises by the same persons on the same day, paragraphs 3 to 5 above shall have effect in relation to those entertainments collectively as if they were a single entertainment.</w:t>
      </w:r>
    </w:p>
    <w:p w14:paraId="7CFA9548" w14:textId="77777777" w:rsidR="0027261F" w:rsidRPr="0027261F" w:rsidRDefault="0027261F" w:rsidP="0027261F">
      <w:pPr>
        <w:pStyle w:val="BodyTextIndent"/>
        <w:ind w:left="718" w:hanging="435"/>
        <w:rPr>
          <w:sz w:val="22"/>
          <w:szCs w:val="22"/>
        </w:rPr>
      </w:pPr>
      <w:r w:rsidRPr="0027261F">
        <w:rPr>
          <w:sz w:val="22"/>
          <w:szCs w:val="22"/>
        </w:rPr>
        <w:t>7.</w:t>
      </w:r>
      <w:r w:rsidRPr="0027261F">
        <w:rPr>
          <w:sz w:val="22"/>
          <w:szCs w:val="22"/>
        </w:rPr>
        <w:tab/>
        <w:t>Where a series of entertainments is held otherwise than as mentioned in paragraph 6 above:</w:t>
      </w:r>
    </w:p>
    <w:p w14:paraId="343DDFBF" w14:textId="77777777" w:rsidR="0027261F" w:rsidRPr="0027261F" w:rsidRDefault="0027261F" w:rsidP="0027261F">
      <w:pPr>
        <w:pStyle w:val="BodyTextIndent3"/>
        <w:ind w:left="1438" w:hanging="720"/>
        <w:rPr>
          <w:sz w:val="22"/>
          <w:szCs w:val="22"/>
        </w:rPr>
      </w:pPr>
      <w:r w:rsidRPr="0027261F">
        <w:rPr>
          <w:sz w:val="22"/>
          <w:szCs w:val="22"/>
        </w:rPr>
        <w:t>(a)</w:t>
      </w:r>
      <w:r w:rsidRPr="0027261F">
        <w:rPr>
          <w:sz w:val="22"/>
          <w:szCs w:val="22"/>
        </w:rPr>
        <w:tab/>
        <w:t>Paragraphs 3 to 5 above shall have effect separately in relation to each entertainment in the series, whether some or all of the persons taking part in any one of those entertainments are thereby qualified to take part in any other of them or not, and</w:t>
      </w:r>
    </w:p>
    <w:p w14:paraId="44BD6E24" w14:textId="77777777" w:rsidR="0027261F" w:rsidRPr="0027261F" w:rsidRDefault="0027261F" w:rsidP="0027261F">
      <w:pPr>
        <w:ind w:left="1438" w:hanging="720"/>
        <w:rPr>
          <w:rFonts w:ascii="Arial" w:hAnsi="Arial" w:cs="Arial"/>
        </w:rPr>
      </w:pPr>
      <w:r w:rsidRPr="0027261F">
        <w:rPr>
          <w:rFonts w:ascii="Arial" w:hAnsi="Arial" w:cs="Arial"/>
        </w:rPr>
        <w:t>(b)</w:t>
      </w:r>
      <w:r w:rsidRPr="0027261F">
        <w:rPr>
          <w:rFonts w:ascii="Arial" w:hAnsi="Arial" w:cs="Arial"/>
        </w:rPr>
        <w:tab/>
        <w:t>If each of the persons taking part in the games played at the final entertainment of the series is qualified to do so by reason of having taken part in the games played at another entertainment of the series held on the previous day, paragraph 3(b) above shall have effect in relation to that final entertainment as if for the words ‘four hundred pounds’ there were substituted the words ‘seven hundred pounds’.</w:t>
      </w:r>
    </w:p>
    <w:p w14:paraId="3237270E" w14:textId="77777777" w:rsidR="0027261F" w:rsidRPr="0027261F" w:rsidRDefault="0027261F" w:rsidP="0027261F">
      <w:pPr>
        <w:pStyle w:val="BodyTextIndent3"/>
        <w:ind w:firstLine="435"/>
        <w:rPr>
          <w:sz w:val="22"/>
          <w:szCs w:val="22"/>
        </w:rPr>
      </w:pPr>
      <w:r w:rsidRPr="0027261F">
        <w:rPr>
          <w:sz w:val="22"/>
          <w:szCs w:val="22"/>
        </w:rPr>
        <w:t>(c)</w:t>
      </w:r>
      <w:r w:rsidRPr="0027261F">
        <w:rPr>
          <w:sz w:val="22"/>
          <w:szCs w:val="22"/>
        </w:rPr>
        <w:tab/>
        <w:t>Door supervisor licences are not necessary where:</w:t>
      </w:r>
    </w:p>
    <w:p w14:paraId="08E224F9" w14:textId="77777777" w:rsidR="0027261F" w:rsidRDefault="0027261F" w:rsidP="004778EF">
      <w:pPr>
        <w:pStyle w:val="NoSpacing"/>
        <w:ind w:left="1440"/>
        <w:rPr>
          <w:rFonts w:ascii="Arial" w:hAnsi="Arial" w:cs="Arial"/>
        </w:rPr>
      </w:pPr>
      <w:r w:rsidRPr="0027261F">
        <w:rPr>
          <w:rFonts w:ascii="Arial" w:hAnsi="Arial" w:cs="Arial"/>
        </w:rPr>
        <w:t>A security guard is performing duties on premises managed or operated by their employer and are not supplied to perform guarding duties for third-parties or customers of that employer.</w:t>
      </w:r>
    </w:p>
    <w:p w14:paraId="72929C92" w14:textId="77777777" w:rsidR="004778EF" w:rsidRPr="0027261F" w:rsidRDefault="004778EF" w:rsidP="004778EF">
      <w:pPr>
        <w:pStyle w:val="NoSpacing"/>
        <w:ind w:left="1440"/>
        <w:rPr>
          <w:rFonts w:ascii="Arial" w:hAnsi="Arial" w:cs="Arial"/>
        </w:rPr>
      </w:pPr>
    </w:p>
    <w:p w14:paraId="66B1129C" w14:textId="77777777" w:rsidR="0027261F" w:rsidRDefault="0027261F" w:rsidP="004778EF">
      <w:pPr>
        <w:pStyle w:val="NoSpacing"/>
        <w:ind w:left="1440"/>
        <w:rPr>
          <w:rFonts w:ascii="Arial" w:hAnsi="Arial" w:cs="Arial"/>
        </w:rPr>
      </w:pPr>
      <w:r w:rsidRPr="0027261F">
        <w:rPr>
          <w:rFonts w:ascii="Arial" w:hAnsi="Arial" w:cs="Arial"/>
        </w:rPr>
        <w:t xml:space="preserve">A steward employed directly in-house and carrying out guarding duties (except if working on licensed premises, in which case a Door Supervisor licence will be necessary). </w:t>
      </w:r>
    </w:p>
    <w:p w14:paraId="39F4BAC2" w14:textId="77777777" w:rsidR="004778EF" w:rsidRPr="0027261F" w:rsidRDefault="004778EF" w:rsidP="004778EF">
      <w:pPr>
        <w:pStyle w:val="NoSpacing"/>
        <w:ind w:left="1440"/>
        <w:rPr>
          <w:rFonts w:ascii="Arial" w:hAnsi="Arial" w:cs="Arial"/>
        </w:rPr>
      </w:pPr>
    </w:p>
    <w:p w14:paraId="714F97F5" w14:textId="77777777" w:rsidR="004778EF" w:rsidRDefault="0027261F" w:rsidP="004778EF">
      <w:pPr>
        <w:pStyle w:val="NoSpacing"/>
        <w:ind w:left="1440"/>
        <w:rPr>
          <w:rFonts w:ascii="Arial" w:hAnsi="Arial" w:cs="Arial"/>
        </w:rPr>
      </w:pPr>
      <w:r w:rsidRPr="0027261F">
        <w:rPr>
          <w:rFonts w:ascii="Arial" w:hAnsi="Arial" w:cs="Arial"/>
        </w:rPr>
        <w:t>Working in an official capacity at a public venue or event, but only checking tickets, giving directions, providing information and assisting the general public</w:t>
      </w:r>
      <w:r w:rsidR="004778EF">
        <w:rPr>
          <w:rFonts w:ascii="Arial" w:hAnsi="Arial" w:cs="Arial"/>
        </w:rPr>
        <w:t>.</w:t>
      </w:r>
    </w:p>
    <w:p w14:paraId="533C63D9" w14:textId="77777777" w:rsidR="004778EF" w:rsidRDefault="004778EF" w:rsidP="004778EF">
      <w:pPr>
        <w:pStyle w:val="NoSpacing"/>
        <w:ind w:left="1440"/>
        <w:rPr>
          <w:rFonts w:ascii="Arial" w:hAnsi="Arial" w:cs="Arial"/>
        </w:rPr>
      </w:pPr>
    </w:p>
    <w:p w14:paraId="26556C4A" w14:textId="256A125F" w:rsidR="0027261F" w:rsidRPr="0027261F" w:rsidRDefault="0027261F" w:rsidP="004778EF">
      <w:pPr>
        <w:pStyle w:val="NoSpacing"/>
        <w:ind w:left="1440"/>
        <w:rPr>
          <w:rFonts w:ascii="Arial" w:hAnsi="Arial" w:cs="Arial"/>
        </w:rPr>
      </w:pPr>
      <w:r w:rsidRPr="0027261F">
        <w:rPr>
          <w:rFonts w:ascii="Arial" w:hAnsi="Arial" w:cs="Arial"/>
        </w:rPr>
        <w:t xml:space="preserve">Occasionally required to maintain order and discipline amongst individuals, such as a teacher, but not specifically operating as a security guard </w:t>
      </w:r>
    </w:p>
    <w:p w14:paraId="36282CDF" w14:textId="0480A8DD" w:rsidR="0027261F" w:rsidRDefault="0027261F" w:rsidP="004778EF">
      <w:pPr>
        <w:pStyle w:val="NoSpacing"/>
        <w:ind w:left="1440"/>
        <w:rPr>
          <w:rFonts w:ascii="Arial" w:hAnsi="Arial" w:cs="Arial"/>
        </w:rPr>
      </w:pPr>
      <w:r w:rsidRPr="0027261F">
        <w:rPr>
          <w:rFonts w:ascii="Arial" w:hAnsi="Arial" w:cs="Arial"/>
        </w:rPr>
        <w:t>Performing security activities that are incidental to a main activity and job, such as a shop assistant who is also responsible for locking up and banking cash at the end of the business day</w:t>
      </w:r>
      <w:r w:rsidR="004778EF">
        <w:rPr>
          <w:rFonts w:ascii="Arial" w:hAnsi="Arial" w:cs="Arial"/>
        </w:rPr>
        <w:t>.</w:t>
      </w:r>
    </w:p>
    <w:p w14:paraId="277BC183" w14:textId="77777777" w:rsidR="004778EF" w:rsidRPr="0027261F" w:rsidRDefault="004778EF" w:rsidP="004778EF">
      <w:pPr>
        <w:pStyle w:val="NoSpacing"/>
        <w:ind w:left="1440"/>
        <w:rPr>
          <w:rFonts w:ascii="Arial" w:hAnsi="Arial" w:cs="Arial"/>
        </w:rPr>
      </w:pPr>
    </w:p>
    <w:p w14:paraId="3E4E469F" w14:textId="77777777" w:rsidR="0027261F" w:rsidRPr="0027261F" w:rsidRDefault="0027261F" w:rsidP="004778EF">
      <w:pPr>
        <w:pStyle w:val="NoSpacing"/>
        <w:ind w:left="1440"/>
        <w:rPr>
          <w:rFonts w:ascii="Arial" w:hAnsi="Arial" w:cs="Arial"/>
        </w:rPr>
      </w:pPr>
      <w:r w:rsidRPr="0027261F">
        <w:rPr>
          <w:rFonts w:ascii="Arial" w:hAnsi="Arial" w:cs="Arial"/>
        </w:rPr>
        <w:t xml:space="preserve">A porter, handyman, or other support staff within the security guarding sector but not engaged to provide security </w:t>
      </w:r>
    </w:p>
    <w:p w14:paraId="5BF812E8" w14:textId="77777777" w:rsidR="0027261F" w:rsidRPr="0027261F" w:rsidRDefault="0027261F" w:rsidP="0027261F">
      <w:pPr>
        <w:pStyle w:val="NoSpacing"/>
        <w:ind w:left="718"/>
        <w:rPr>
          <w:rFonts w:ascii="Arial" w:hAnsi="Arial" w:cs="Arial"/>
        </w:rPr>
      </w:pPr>
    </w:p>
    <w:p w14:paraId="56FA439E" w14:textId="77777777" w:rsidR="0027261F" w:rsidRPr="0027261F" w:rsidRDefault="0027261F" w:rsidP="0027261F">
      <w:pPr>
        <w:pStyle w:val="BodyTextIndent3"/>
        <w:ind w:firstLine="437"/>
        <w:rPr>
          <w:sz w:val="22"/>
          <w:szCs w:val="22"/>
        </w:rPr>
      </w:pPr>
      <w:r w:rsidRPr="0027261F">
        <w:rPr>
          <w:sz w:val="22"/>
          <w:szCs w:val="22"/>
        </w:rPr>
        <w:t>(d)</w:t>
      </w:r>
      <w:r w:rsidRPr="0027261F">
        <w:rPr>
          <w:sz w:val="22"/>
          <w:szCs w:val="22"/>
        </w:rPr>
        <w:tab/>
        <w:t>Licensing:</w:t>
      </w:r>
    </w:p>
    <w:p w14:paraId="5A00EF78" w14:textId="77777777" w:rsidR="0027261F" w:rsidRPr="0027261F" w:rsidRDefault="0027261F" w:rsidP="004778EF">
      <w:pPr>
        <w:pStyle w:val="ListParagraph"/>
        <w:keepNext/>
        <w:numPr>
          <w:ilvl w:val="0"/>
          <w:numId w:val="43"/>
        </w:numPr>
        <w:suppressAutoHyphens w:val="0"/>
        <w:spacing w:before="0" w:after="100" w:afterAutospacing="1" w:line="276" w:lineRule="auto"/>
        <w:jc w:val="both"/>
        <w:rPr>
          <w:rFonts w:ascii="Arial" w:hAnsi="Arial" w:cs="Arial"/>
          <w:sz w:val="22"/>
          <w:szCs w:val="22"/>
        </w:rPr>
      </w:pPr>
      <w:r w:rsidRPr="0027261F">
        <w:rPr>
          <w:rFonts w:ascii="Arial" w:hAnsi="Arial" w:cs="Arial"/>
          <w:sz w:val="22"/>
          <w:szCs w:val="22"/>
        </w:rPr>
        <w:t>Licences for “licensable activities” under the Licensing Act 2003 are obtained from the local borough or district Council</w:t>
      </w:r>
    </w:p>
    <w:p w14:paraId="70EFBE16" w14:textId="77777777" w:rsidR="0027261F" w:rsidRPr="0027261F" w:rsidRDefault="0027261F" w:rsidP="004778EF">
      <w:pPr>
        <w:pStyle w:val="ListParagraph"/>
        <w:numPr>
          <w:ilvl w:val="0"/>
          <w:numId w:val="43"/>
        </w:numPr>
        <w:suppressAutoHyphens w:val="0"/>
        <w:spacing w:before="0" w:after="100" w:afterAutospacing="1" w:line="276" w:lineRule="auto"/>
        <w:rPr>
          <w:rFonts w:ascii="Arial" w:hAnsi="Arial" w:cs="Arial"/>
          <w:sz w:val="22"/>
          <w:szCs w:val="22"/>
        </w:rPr>
      </w:pPr>
      <w:r w:rsidRPr="0027261F">
        <w:rPr>
          <w:rFonts w:ascii="Arial" w:hAnsi="Arial" w:cs="Arial"/>
          <w:sz w:val="22"/>
          <w:szCs w:val="22"/>
        </w:rPr>
        <w:t>Gaming Licences are obtained from the Gambling Commission at:</w:t>
      </w:r>
    </w:p>
    <w:p w14:paraId="385C369F" w14:textId="3698AED1" w:rsidR="0027261F" w:rsidRPr="0027261F" w:rsidRDefault="0027261F" w:rsidP="004778EF">
      <w:pPr>
        <w:pStyle w:val="ListParagraph"/>
        <w:numPr>
          <w:ilvl w:val="0"/>
          <w:numId w:val="43"/>
        </w:numPr>
        <w:suppressAutoHyphens w:val="0"/>
        <w:spacing w:before="0" w:after="100" w:afterAutospacing="1" w:line="276" w:lineRule="auto"/>
        <w:rPr>
          <w:rFonts w:ascii="Arial" w:hAnsi="Arial" w:cs="Arial"/>
          <w:sz w:val="22"/>
          <w:szCs w:val="22"/>
        </w:rPr>
      </w:pPr>
      <w:r w:rsidRPr="0027261F">
        <w:rPr>
          <w:rFonts w:ascii="Arial" w:hAnsi="Arial" w:cs="Arial"/>
          <w:sz w:val="22"/>
          <w:szCs w:val="22"/>
        </w:rPr>
        <w:t xml:space="preserve"> 4</w:t>
      </w:r>
      <w:r w:rsidRPr="0027261F">
        <w:rPr>
          <w:rFonts w:ascii="Arial" w:hAnsi="Arial" w:cs="Arial"/>
          <w:sz w:val="22"/>
          <w:szCs w:val="22"/>
          <w:vertAlign w:val="superscript"/>
        </w:rPr>
        <w:t>th</w:t>
      </w:r>
      <w:r w:rsidRPr="0027261F">
        <w:rPr>
          <w:rFonts w:ascii="Arial" w:hAnsi="Arial" w:cs="Arial"/>
          <w:sz w:val="22"/>
          <w:szCs w:val="22"/>
        </w:rPr>
        <w:t xml:space="preserve"> Floor Victoria Square House, Birmingham B2 4BP    Tel: 0121 230 6666 </w:t>
      </w:r>
    </w:p>
    <w:p w14:paraId="44A84981" w14:textId="58F7D16B" w:rsidR="0027261F" w:rsidRPr="0027261F" w:rsidRDefault="000D0F33" w:rsidP="004778EF">
      <w:pPr>
        <w:spacing w:before="100" w:beforeAutospacing="1" w:after="100" w:afterAutospacing="1"/>
        <w:ind w:left="720"/>
        <w:rPr>
          <w:rFonts w:ascii="Arial" w:hAnsi="Arial" w:cs="Arial"/>
        </w:rPr>
      </w:pPr>
      <w:hyperlink r:id="rId10" w:history="1">
        <w:r w:rsidRPr="007B254A">
          <w:rPr>
            <w:rStyle w:val="Hyperlink"/>
            <w:rFonts w:ascii="Arial" w:hAnsi="Arial" w:cs="Arial"/>
          </w:rPr>
          <w:t>http://www.gamblingcommission.gov.uk/for-gambling-businesses/Apply-for-a-licence/Apply-for-a-licence.aspx</w:t>
        </w:r>
      </w:hyperlink>
    </w:p>
    <w:sectPr w:rsidR="0027261F" w:rsidRPr="0027261F" w:rsidSect="00EF42A2">
      <w:footerReference w:type="even" r:id="rId11"/>
      <w:footerReference w:type="default" r:id="rId12"/>
      <w:pgSz w:w="11900" w:h="16840"/>
      <w:pgMar w:top="1440" w:right="907" w:bottom="1440" w:left="907" w:header="709" w:footer="709" w:gutter="0"/>
      <w:pgBorders w:offsetFrom="page">
        <w:top w:val="single" w:sz="12" w:space="24" w:color="FF0000"/>
        <w:left w:val="single" w:sz="12" w:space="24" w:color="FF0000"/>
        <w:bottom w:val="single" w:sz="12" w:space="24" w:color="FF0000"/>
        <w:right w:val="single" w:sz="12"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F78A09" w14:textId="77777777" w:rsidR="00716F36" w:rsidRDefault="009E334D">
      <w:pPr>
        <w:spacing w:after="0" w:line="240" w:lineRule="auto"/>
      </w:pPr>
      <w:r>
        <w:separator/>
      </w:r>
    </w:p>
  </w:endnote>
  <w:endnote w:type="continuationSeparator" w:id="0">
    <w:p w14:paraId="256652C5" w14:textId="77777777" w:rsidR="00716F36" w:rsidRDefault="009E33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Body CS)">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34BBE" w14:textId="77777777" w:rsidR="00632834" w:rsidRDefault="009E334D" w:rsidP="00DF6741">
    <w:pPr>
      <w:framePr w:wrap="around" w:vAnchor="text" w:hAnchor="margin" w:xAlign="center" w:y="1"/>
    </w:pPr>
    <w:r>
      <w:fldChar w:fldCharType="begin"/>
    </w:r>
    <w:r>
      <w:instrText xml:space="preserve">PAGE  </w:instrText>
    </w:r>
    <w:r>
      <w:fldChar w:fldCharType="end"/>
    </w:r>
  </w:p>
  <w:p w14:paraId="695DAB09" w14:textId="77777777" w:rsidR="00632834" w:rsidRDefault="0063283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A37A9" w14:textId="45CF3EDB" w:rsidR="00632834" w:rsidRPr="00373FD3" w:rsidRDefault="009E334D" w:rsidP="00373FD3">
    <w:pPr>
      <w:framePr w:wrap="around" w:vAnchor="text" w:hAnchor="margin" w:xAlign="center" w:y="1"/>
      <w:rPr>
        <w:rFonts w:ascii="Arial" w:hAnsi="Arial" w:cs="Arial"/>
        <w:sz w:val="18"/>
        <w:szCs w:val="18"/>
      </w:rPr>
    </w:pPr>
    <w:r w:rsidRPr="003D521E">
      <w:rPr>
        <w:rFonts w:ascii="Comic Sans MS" w:hAnsi="Comic Sans MS"/>
        <w:sz w:val="20"/>
        <w:szCs w:val="20"/>
      </w:rPr>
      <w:fldChar w:fldCharType="begin"/>
    </w:r>
    <w:r w:rsidRPr="003D521E">
      <w:rPr>
        <w:rFonts w:ascii="Comic Sans MS" w:hAnsi="Comic Sans MS"/>
        <w:sz w:val="20"/>
        <w:szCs w:val="20"/>
      </w:rPr>
      <w:instrText xml:space="preserve">PAGE  </w:instrText>
    </w:r>
    <w:r w:rsidRPr="003D521E">
      <w:rPr>
        <w:rFonts w:ascii="Comic Sans MS" w:hAnsi="Comic Sans MS"/>
        <w:sz w:val="20"/>
        <w:szCs w:val="20"/>
      </w:rPr>
      <w:fldChar w:fldCharType="separate"/>
    </w:r>
    <w:r>
      <w:rPr>
        <w:rFonts w:ascii="Comic Sans MS" w:hAnsi="Comic Sans MS"/>
        <w:noProof/>
        <w:sz w:val="20"/>
        <w:szCs w:val="20"/>
      </w:rPr>
      <w:t>2</w:t>
    </w:r>
    <w:r w:rsidRPr="003D521E">
      <w:rPr>
        <w:rFonts w:ascii="Comic Sans MS" w:hAnsi="Comic Sans MS"/>
        <w:sz w:val="20"/>
        <w:szCs w:val="20"/>
      </w:rPr>
      <w:fldChar w:fldCharType="end"/>
    </w:r>
  </w:p>
  <w:p w14:paraId="6846010B" w14:textId="77777777" w:rsidR="00632834" w:rsidRPr="00373FD3" w:rsidRDefault="00632834">
    <w:pPr>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AB8B9D" w14:textId="77777777" w:rsidR="00716F36" w:rsidRDefault="009E334D">
      <w:pPr>
        <w:spacing w:after="0" w:line="240" w:lineRule="auto"/>
      </w:pPr>
      <w:r>
        <w:separator/>
      </w:r>
    </w:p>
  </w:footnote>
  <w:footnote w:type="continuationSeparator" w:id="0">
    <w:p w14:paraId="373078F3" w14:textId="77777777" w:rsidR="00716F36" w:rsidRDefault="009E33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A2658"/>
    <w:multiLevelType w:val="hybridMultilevel"/>
    <w:tmpl w:val="6CC8B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0C674D"/>
    <w:multiLevelType w:val="hybridMultilevel"/>
    <w:tmpl w:val="A9F0F73C"/>
    <w:lvl w:ilvl="0" w:tplc="08090001">
      <w:start w:val="1"/>
      <w:numFmt w:val="bullet"/>
      <w:lvlText w:val=""/>
      <w:lvlJc w:val="left"/>
      <w:pPr>
        <w:ind w:left="1080" w:hanging="360"/>
      </w:pPr>
      <w:rPr>
        <w:rFonts w:ascii="Symbol" w:hAnsi="Symbol" w:cs="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2" w15:restartNumberingAfterBreak="0">
    <w:nsid w:val="0FED340B"/>
    <w:multiLevelType w:val="hybridMultilevel"/>
    <w:tmpl w:val="810C3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E302D0"/>
    <w:multiLevelType w:val="hybridMultilevel"/>
    <w:tmpl w:val="55702AAC"/>
    <w:lvl w:ilvl="0" w:tplc="08090001">
      <w:start w:val="1"/>
      <w:numFmt w:val="bullet"/>
      <w:lvlText w:val=""/>
      <w:lvlJc w:val="left"/>
      <w:pPr>
        <w:ind w:left="720" w:hanging="360"/>
      </w:pPr>
      <w:rPr>
        <w:rFonts w:ascii="Symbol" w:hAnsi="Symbol" w:hint="default"/>
      </w:rPr>
    </w:lvl>
    <w:lvl w:ilvl="1" w:tplc="80DCDE1A">
      <w:numFmt w:val="bullet"/>
      <w:lvlText w:val="•"/>
      <w:lvlJc w:val="left"/>
      <w:pPr>
        <w:ind w:left="1440" w:hanging="360"/>
      </w:pPr>
      <w:rPr>
        <w:rFonts w:ascii="Franklin Gothic Book" w:eastAsiaTheme="minorHAnsi" w:hAnsi="Franklin Gothic Book" w:cs="Times New Roman (Body C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CC069A"/>
    <w:multiLevelType w:val="hybridMultilevel"/>
    <w:tmpl w:val="B33C8C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B">
      <w:start w:val="1"/>
      <w:numFmt w:val="bullet"/>
      <w:lvlText w:val=""/>
      <w:lvlJc w:val="left"/>
      <w:pPr>
        <w:ind w:left="3600" w:hanging="360"/>
      </w:pPr>
      <w:rPr>
        <w:rFonts w:ascii="Wingdings" w:hAnsi="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852867"/>
    <w:multiLevelType w:val="hybridMultilevel"/>
    <w:tmpl w:val="87A2BB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6D4973"/>
    <w:multiLevelType w:val="hybridMultilevel"/>
    <w:tmpl w:val="EF6EE596"/>
    <w:lvl w:ilvl="0" w:tplc="0809000B">
      <w:start w:val="1"/>
      <w:numFmt w:val="bullet"/>
      <w:lvlText w:val=""/>
      <w:lvlJc w:val="left"/>
      <w:pPr>
        <w:ind w:left="2160" w:hanging="360"/>
      </w:pPr>
      <w:rPr>
        <w:rFonts w:ascii="Wingdings" w:hAnsi="Wingdings"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7" w15:restartNumberingAfterBreak="0">
    <w:nsid w:val="262938DB"/>
    <w:multiLevelType w:val="hybridMultilevel"/>
    <w:tmpl w:val="B9C2DA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3E40A1"/>
    <w:multiLevelType w:val="hybridMultilevel"/>
    <w:tmpl w:val="835E2B92"/>
    <w:lvl w:ilvl="0" w:tplc="0FDA6D32">
      <w:start w:val="1"/>
      <w:numFmt w:val="bullet"/>
      <w:lvlText w:val=""/>
      <w:lvlJc w:val="left"/>
      <w:pPr>
        <w:ind w:left="720" w:hanging="360"/>
      </w:pPr>
      <w:rPr>
        <w:rFonts w:ascii="Symbol" w:eastAsiaTheme="minorHAnsi" w:hAnsi="Symbo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660D22"/>
    <w:multiLevelType w:val="hybridMultilevel"/>
    <w:tmpl w:val="07021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0B14D9"/>
    <w:multiLevelType w:val="hybridMultilevel"/>
    <w:tmpl w:val="17463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D9355B"/>
    <w:multiLevelType w:val="multilevel"/>
    <w:tmpl w:val="69E63E1A"/>
    <w:lvl w:ilvl="0">
      <w:start w:val="5"/>
      <w:numFmt w:val="decimal"/>
      <w:lvlText w:val="%1."/>
      <w:lvlJc w:val="left"/>
      <w:pPr>
        <w:tabs>
          <w:tab w:val="num" w:pos="576"/>
        </w:tabs>
        <w:ind w:left="576" w:hanging="576"/>
      </w:pPr>
      <w:rPr>
        <w:rFonts w:hint="default"/>
        <w:b w:val="0"/>
        <w:bCs/>
      </w:rPr>
    </w:lvl>
    <w:lvl w:ilvl="1">
      <w:start w:val="1"/>
      <w:numFmt w:val="lowerRoman"/>
      <w:lvlText w:val="(%2)"/>
      <w:lvlJc w:val="left"/>
      <w:pPr>
        <w:ind w:left="1800" w:hanging="720"/>
      </w:pPr>
      <w:rPr>
        <w:rFonts w:hint="default"/>
      </w:rPr>
    </w:lvl>
    <w:lvl w:ilvl="2">
      <w:start w:val="16"/>
      <w:numFmt w:val="decimal"/>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15:restartNumberingAfterBreak="0">
    <w:nsid w:val="310721A1"/>
    <w:multiLevelType w:val="hybridMultilevel"/>
    <w:tmpl w:val="9C8E91AA"/>
    <w:lvl w:ilvl="0" w:tplc="2AD46EE4">
      <w:start w:val="5"/>
      <w:numFmt w:val="bullet"/>
      <w:lvlText w:val=""/>
      <w:lvlJc w:val="left"/>
      <w:pPr>
        <w:ind w:left="720" w:hanging="360"/>
      </w:pPr>
      <w:rPr>
        <w:rFonts w:ascii="Symbol" w:eastAsia="Arial"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DB5DBE"/>
    <w:multiLevelType w:val="hybridMultilevel"/>
    <w:tmpl w:val="FBB88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494A8B"/>
    <w:multiLevelType w:val="multilevel"/>
    <w:tmpl w:val="0FB275D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378B164F"/>
    <w:multiLevelType w:val="hybridMultilevel"/>
    <w:tmpl w:val="079A0F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C355CA"/>
    <w:multiLevelType w:val="hybridMultilevel"/>
    <w:tmpl w:val="56EC1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BA63D1"/>
    <w:multiLevelType w:val="hybridMultilevel"/>
    <w:tmpl w:val="610C69A0"/>
    <w:lvl w:ilvl="0" w:tplc="CC1E3A00">
      <w:start w:val="5"/>
      <w:numFmt w:val="bullet"/>
      <w:lvlText w:val=""/>
      <w:lvlJc w:val="left"/>
      <w:pPr>
        <w:ind w:left="720" w:hanging="360"/>
      </w:pPr>
      <w:rPr>
        <w:rFonts w:ascii="Symbol" w:eastAsia="Arial"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273825"/>
    <w:multiLevelType w:val="multilevel"/>
    <w:tmpl w:val="AF06FF04"/>
    <w:lvl w:ilvl="0">
      <w:start w:val="1"/>
      <w:numFmt w:val="decimal"/>
      <w:lvlText w:val="%1."/>
      <w:lvlJc w:val="left"/>
      <w:pPr>
        <w:tabs>
          <w:tab w:val="num" w:pos="576"/>
        </w:tabs>
        <w:ind w:left="576" w:hanging="576"/>
      </w:pPr>
      <w:rPr>
        <w:rFonts w:hint="default"/>
      </w:rPr>
    </w:lvl>
    <w:lvl w:ilvl="1">
      <w:start w:val="1"/>
      <w:numFmt w:val="lowerRoman"/>
      <w:lvlText w:val="(%2)"/>
      <w:lvlJc w:val="left"/>
      <w:pPr>
        <w:ind w:left="1800" w:hanging="720"/>
      </w:pPr>
      <w:rPr>
        <w:rFonts w:hint="default"/>
      </w:rPr>
    </w:lvl>
    <w:lvl w:ilvl="2">
      <w:start w:val="16"/>
      <w:numFmt w:val="decimal"/>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9" w15:restartNumberingAfterBreak="0">
    <w:nsid w:val="3D3717FE"/>
    <w:multiLevelType w:val="hybridMultilevel"/>
    <w:tmpl w:val="270A2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912490"/>
    <w:multiLevelType w:val="hybridMultilevel"/>
    <w:tmpl w:val="7D56AF92"/>
    <w:lvl w:ilvl="0" w:tplc="08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cs="Wingdings" w:hint="default"/>
      </w:rPr>
    </w:lvl>
    <w:lvl w:ilvl="3" w:tplc="FFFFFFFF" w:tentative="1">
      <w:start w:val="1"/>
      <w:numFmt w:val="bullet"/>
      <w:lvlText w:val=""/>
      <w:lvlJc w:val="left"/>
      <w:pPr>
        <w:ind w:left="3240" w:hanging="360"/>
      </w:pPr>
      <w:rPr>
        <w:rFonts w:ascii="Symbol" w:hAnsi="Symbol" w:cs="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cs="Wingdings" w:hint="default"/>
      </w:rPr>
    </w:lvl>
    <w:lvl w:ilvl="6" w:tplc="FFFFFFFF" w:tentative="1">
      <w:start w:val="1"/>
      <w:numFmt w:val="bullet"/>
      <w:lvlText w:val=""/>
      <w:lvlJc w:val="left"/>
      <w:pPr>
        <w:ind w:left="5400" w:hanging="360"/>
      </w:pPr>
      <w:rPr>
        <w:rFonts w:ascii="Symbol" w:hAnsi="Symbol" w:cs="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cs="Wingdings" w:hint="default"/>
      </w:rPr>
    </w:lvl>
  </w:abstractNum>
  <w:abstractNum w:abstractNumId="21" w15:restartNumberingAfterBreak="0">
    <w:nsid w:val="3FB77E06"/>
    <w:multiLevelType w:val="hybridMultilevel"/>
    <w:tmpl w:val="E196CC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67F3EA7"/>
    <w:multiLevelType w:val="hybridMultilevel"/>
    <w:tmpl w:val="A40261B0"/>
    <w:lvl w:ilvl="0" w:tplc="08090001">
      <w:start w:val="1"/>
      <w:numFmt w:val="bullet"/>
      <w:lvlText w:val=""/>
      <w:lvlJc w:val="left"/>
      <w:pPr>
        <w:ind w:left="1080" w:hanging="360"/>
      </w:pPr>
      <w:rPr>
        <w:rFonts w:ascii="Symbol" w:hAnsi="Symbol" w:cs="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23" w15:restartNumberingAfterBreak="0">
    <w:nsid w:val="473F70F5"/>
    <w:multiLevelType w:val="hybridMultilevel"/>
    <w:tmpl w:val="AD1CAD6A"/>
    <w:lvl w:ilvl="0" w:tplc="5CDA7B30">
      <w:start w:val="1"/>
      <w:numFmt w:val="lowerRoman"/>
      <w:lvlText w:val="%1)"/>
      <w:lvlJc w:val="left"/>
      <w:pPr>
        <w:tabs>
          <w:tab w:val="num" w:pos="2007"/>
        </w:tabs>
        <w:ind w:left="2007" w:hanging="720"/>
      </w:pPr>
      <w:rPr>
        <w:rFonts w:ascii="Arial" w:eastAsiaTheme="minorHAnsi" w:hAnsi="Arial" w:cs="Arial"/>
      </w:rPr>
    </w:lvl>
    <w:lvl w:ilvl="1" w:tplc="04090019">
      <w:start w:val="1"/>
      <w:numFmt w:val="lowerLetter"/>
      <w:lvlText w:val="%2."/>
      <w:lvlJc w:val="left"/>
      <w:pPr>
        <w:tabs>
          <w:tab w:val="num" w:pos="2367"/>
        </w:tabs>
        <w:ind w:left="2367" w:hanging="360"/>
      </w:pPr>
    </w:lvl>
    <w:lvl w:ilvl="2" w:tplc="0409001B" w:tentative="1">
      <w:start w:val="1"/>
      <w:numFmt w:val="lowerRoman"/>
      <w:lvlText w:val="%3."/>
      <w:lvlJc w:val="right"/>
      <w:pPr>
        <w:tabs>
          <w:tab w:val="num" w:pos="3087"/>
        </w:tabs>
        <w:ind w:left="3087" w:hanging="180"/>
      </w:pPr>
    </w:lvl>
    <w:lvl w:ilvl="3" w:tplc="0409000F" w:tentative="1">
      <w:start w:val="1"/>
      <w:numFmt w:val="decimal"/>
      <w:lvlText w:val="%4."/>
      <w:lvlJc w:val="left"/>
      <w:pPr>
        <w:tabs>
          <w:tab w:val="num" w:pos="3807"/>
        </w:tabs>
        <w:ind w:left="3807" w:hanging="360"/>
      </w:pPr>
    </w:lvl>
    <w:lvl w:ilvl="4" w:tplc="04090019" w:tentative="1">
      <w:start w:val="1"/>
      <w:numFmt w:val="lowerLetter"/>
      <w:lvlText w:val="%5."/>
      <w:lvlJc w:val="left"/>
      <w:pPr>
        <w:tabs>
          <w:tab w:val="num" w:pos="4527"/>
        </w:tabs>
        <w:ind w:left="4527" w:hanging="360"/>
      </w:pPr>
    </w:lvl>
    <w:lvl w:ilvl="5" w:tplc="0409001B" w:tentative="1">
      <w:start w:val="1"/>
      <w:numFmt w:val="lowerRoman"/>
      <w:lvlText w:val="%6."/>
      <w:lvlJc w:val="right"/>
      <w:pPr>
        <w:tabs>
          <w:tab w:val="num" w:pos="5247"/>
        </w:tabs>
        <w:ind w:left="5247" w:hanging="180"/>
      </w:pPr>
    </w:lvl>
    <w:lvl w:ilvl="6" w:tplc="0409000F" w:tentative="1">
      <w:start w:val="1"/>
      <w:numFmt w:val="decimal"/>
      <w:lvlText w:val="%7."/>
      <w:lvlJc w:val="left"/>
      <w:pPr>
        <w:tabs>
          <w:tab w:val="num" w:pos="5967"/>
        </w:tabs>
        <w:ind w:left="5967" w:hanging="360"/>
      </w:pPr>
    </w:lvl>
    <w:lvl w:ilvl="7" w:tplc="04090019" w:tentative="1">
      <w:start w:val="1"/>
      <w:numFmt w:val="lowerLetter"/>
      <w:lvlText w:val="%8."/>
      <w:lvlJc w:val="left"/>
      <w:pPr>
        <w:tabs>
          <w:tab w:val="num" w:pos="6687"/>
        </w:tabs>
        <w:ind w:left="6687" w:hanging="360"/>
      </w:pPr>
    </w:lvl>
    <w:lvl w:ilvl="8" w:tplc="0409001B" w:tentative="1">
      <w:start w:val="1"/>
      <w:numFmt w:val="lowerRoman"/>
      <w:lvlText w:val="%9."/>
      <w:lvlJc w:val="right"/>
      <w:pPr>
        <w:tabs>
          <w:tab w:val="num" w:pos="7407"/>
        </w:tabs>
        <w:ind w:left="7407" w:hanging="180"/>
      </w:pPr>
    </w:lvl>
  </w:abstractNum>
  <w:abstractNum w:abstractNumId="24" w15:restartNumberingAfterBreak="0">
    <w:nsid w:val="4A4A2D88"/>
    <w:multiLevelType w:val="hybridMultilevel"/>
    <w:tmpl w:val="A2BEE8AC"/>
    <w:lvl w:ilvl="0" w:tplc="00FC44E0">
      <w:numFmt w:val="bullet"/>
      <w:lvlText w:val="•"/>
      <w:lvlJc w:val="left"/>
      <w:pPr>
        <w:ind w:left="1080" w:hanging="360"/>
      </w:pPr>
      <w:rPr>
        <w:rFonts w:ascii="Arial" w:eastAsiaTheme="minorEastAs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A6F551B"/>
    <w:multiLevelType w:val="hybridMultilevel"/>
    <w:tmpl w:val="753639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8663F3"/>
    <w:multiLevelType w:val="hybridMultilevel"/>
    <w:tmpl w:val="81204E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9E235D"/>
    <w:multiLevelType w:val="hybridMultilevel"/>
    <w:tmpl w:val="DB004F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9615EA"/>
    <w:multiLevelType w:val="hybridMultilevel"/>
    <w:tmpl w:val="B03C9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2C7657"/>
    <w:multiLevelType w:val="multilevel"/>
    <w:tmpl w:val="22603FA0"/>
    <w:lvl w:ilvl="0">
      <w:start w:val="1"/>
      <w:numFmt w:val="lowerLetter"/>
      <w:lvlText w:val="(%1)"/>
      <w:lvlJc w:val="left"/>
      <w:pPr>
        <w:tabs>
          <w:tab w:val="num" w:pos="576"/>
        </w:tabs>
        <w:ind w:left="576" w:hanging="576"/>
      </w:pPr>
    </w:lvl>
    <w:lvl w:ilvl="1">
      <w:start w:val="1"/>
      <w:numFmt w:val="lowerLetter"/>
      <w:lvlText w:val="%2."/>
      <w:lvlJc w:val="left"/>
      <w:pPr>
        <w:ind w:left="1656" w:hanging="360"/>
      </w:pPr>
    </w:lvl>
    <w:lvl w:ilvl="2" w:tentative="1">
      <w:start w:val="1"/>
      <w:numFmt w:val="lowerRoman"/>
      <w:lvlText w:val="%3."/>
      <w:lvlJc w:val="right"/>
      <w:pPr>
        <w:ind w:left="2376" w:hanging="180"/>
      </w:pPr>
    </w:lvl>
    <w:lvl w:ilvl="3" w:tentative="1">
      <w:start w:val="1"/>
      <w:numFmt w:val="decimal"/>
      <w:lvlText w:val="%4."/>
      <w:lvlJc w:val="left"/>
      <w:pPr>
        <w:ind w:left="3096" w:hanging="360"/>
      </w:pPr>
    </w:lvl>
    <w:lvl w:ilvl="4" w:tentative="1">
      <w:start w:val="1"/>
      <w:numFmt w:val="lowerLetter"/>
      <w:lvlText w:val="%5."/>
      <w:lvlJc w:val="left"/>
      <w:pPr>
        <w:ind w:left="3816" w:hanging="360"/>
      </w:pPr>
    </w:lvl>
    <w:lvl w:ilvl="5" w:tentative="1">
      <w:start w:val="1"/>
      <w:numFmt w:val="lowerRoman"/>
      <w:lvlText w:val="%6."/>
      <w:lvlJc w:val="right"/>
      <w:pPr>
        <w:ind w:left="4536" w:hanging="180"/>
      </w:pPr>
    </w:lvl>
    <w:lvl w:ilvl="6" w:tentative="1">
      <w:start w:val="1"/>
      <w:numFmt w:val="decimal"/>
      <w:lvlText w:val="%7."/>
      <w:lvlJc w:val="left"/>
      <w:pPr>
        <w:ind w:left="5256" w:hanging="360"/>
      </w:pPr>
    </w:lvl>
    <w:lvl w:ilvl="7" w:tentative="1">
      <w:start w:val="1"/>
      <w:numFmt w:val="lowerLetter"/>
      <w:lvlText w:val="%8."/>
      <w:lvlJc w:val="left"/>
      <w:pPr>
        <w:ind w:left="5976" w:hanging="360"/>
      </w:pPr>
    </w:lvl>
    <w:lvl w:ilvl="8" w:tentative="1">
      <w:start w:val="1"/>
      <w:numFmt w:val="lowerRoman"/>
      <w:lvlText w:val="%9."/>
      <w:lvlJc w:val="right"/>
      <w:pPr>
        <w:ind w:left="6696" w:hanging="180"/>
      </w:pPr>
    </w:lvl>
  </w:abstractNum>
  <w:abstractNum w:abstractNumId="30" w15:restartNumberingAfterBreak="0">
    <w:nsid w:val="54F170E8"/>
    <w:multiLevelType w:val="hybridMultilevel"/>
    <w:tmpl w:val="797A99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421A92"/>
    <w:multiLevelType w:val="hybridMultilevel"/>
    <w:tmpl w:val="F024251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EB4FF0"/>
    <w:multiLevelType w:val="hybridMultilevel"/>
    <w:tmpl w:val="E1A62A8E"/>
    <w:lvl w:ilvl="0" w:tplc="08090001">
      <w:start w:val="1"/>
      <w:numFmt w:val="bullet"/>
      <w:lvlText w:val=""/>
      <w:lvlJc w:val="left"/>
      <w:pPr>
        <w:ind w:left="1080" w:hanging="360"/>
      </w:pPr>
      <w:rPr>
        <w:rFonts w:ascii="Symbol" w:hAnsi="Symbol" w:cs="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33" w15:restartNumberingAfterBreak="0">
    <w:nsid w:val="56291A4D"/>
    <w:multiLevelType w:val="hybridMultilevel"/>
    <w:tmpl w:val="4746D8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C053A7"/>
    <w:multiLevelType w:val="hybridMultilevel"/>
    <w:tmpl w:val="CA6AF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ADC788D"/>
    <w:multiLevelType w:val="hybridMultilevel"/>
    <w:tmpl w:val="75721EA0"/>
    <w:lvl w:ilvl="0" w:tplc="2482D51C">
      <w:start w:val="1"/>
      <w:numFmt w:val="lowerRoman"/>
      <w:lvlText w:val="%1)"/>
      <w:lvlJc w:val="left"/>
      <w:pPr>
        <w:tabs>
          <w:tab w:val="num" w:pos="1800"/>
        </w:tabs>
        <w:ind w:left="1800" w:hanging="720"/>
      </w:pPr>
      <w:rPr>
        <w:rFonts w:ascii="Arial" w:eastAsiaTheme="minorHAnsi" w:hAnsi="Arial" w:cs="Arial"/>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6" w15:restartNumberingAfterBreak="0">
    <w:nsid w:val="63F74973"/>
    <w:multiLevelType w:val="hybridMultilevel"/>
    <w:tmpl w:val="119C04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7545C16"/>
    <w:multiLevelType w:val="hybridMultilevel"/>
    <w:tmpl w:val="F0BCE0E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6844513C"/>
    <w:multiLevelType w:val="hybridMultilevel"/>
    <w:tmpl w:val="785E274C"/>
    <w:lvl w:ilvl="0" w:tplc="0809000B">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cs="Wingdings" w:hint="default"/>
      </w:rPr>
    </w:lvl>
    <w:lvl w:ilvl="3" w:tplc="FFFFFFFF" w:tentative="1">
      <w:start w:val="1"/>
      <w:numFmt w:val="bullet"/>
      <w:lvlText w:val=""/>
      <w:lvlJc w:val="left"/>
      <w:pPr>
        <w:ind w:left="3600" w:hanging="360"/>
      </w:pPr>
      <w:rPr>
        <w:rFonts w:ascii="Symbol" w:hAnsi="Symbol" w:cs="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cs="Wingdings" w:hint="default"/>
      </w:rPr>
    </w:lvl>
    <w:lvl w:ilvl="6" w:tplc="FFFFFFFF" w:tentative="1">
      <w:start w:val="1"/>
      <w:numFmt w:val="bullet"/>
      <w:lvlText w:val=""/>
      <w:lvlJc w:val="left"/>
      <w:pPr>
        <w:ind w:left="5760" w:hanging="360"/>
      </w:pPr>
      <w:rPr>
        <w:rFonts w:ascii="Symbol" w:hAnsi="Symbol" w:cs="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cs="Wingdings" w:hint="default"/>
      </w:rPr>
    </w:lvl>
  </w:abstractNum>
  <w:abstractNum w:abstractNumId="39" w15:restartNumberingAfterBreak="0">
    <w:nsid w:val="68B11E19"/>
    <w:multiLevelType w:val="hybridMultilevel"/>
    <w:tmpl w:val="BE208C8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DD6778E"/>
    <w:multiLevelType w:val="hybridMultilevel"/>
    <w:tmpl w:val="375AC02C"/>
    <w:lvl w:ilvl="0" w:tplc="08090017">
      <w:start w:val="1"/>
      <w:numFmt w:val="lowerLetter"/>
      <w:lvlText w:val="%1)"/>
      <w:lvlJc w:val="left"/>
      <w:pPr>
        <w:ind w:left="936" w:hanging="360"/>
      </w:pPr>
      <w:rPr>
        <w:rFonts w:hint="default"/>
      </w:rPr>
    </w:lvl>
    <w:lvl w:ilvl="1" w:tplc="08090019" w:tentative="1">
      <w:start w:val="1"/>
      <w:numFmt w:val="lowerLetter"/>
      <w:lvlText w:val="%2."/>
      <w:lvlJc w:val="left"/>
      <w:pPr>
        <w:ind w:left="1656" w:hanging="360"/>
      </w:pPr>
    </w:lvl>
    <w:lvl w:ilvl="2" w:tplc="0809001B" w:tentative="1">
      <w:start w:val="1"/>
      <w:numFmt w:val="lowerRoman"/>
      <w:lvlText w:val="%3."/>
      <w:lvlJc w:val="right"/>
      <w:pPr>
        <w:ind w:left="2376" w:hanging="180"/>
      </w:pPr>
    </w:lvl>
    <w:lvl w:ilvl="3" w:tplc="0809000F" w:tentative="1">
      <w:start w:val="1"/>
      <w:numFmt w:val="decimal"/>
      <w:lvlText w:val="%4."/>
      <w:lvlJc w:val="left"/>
      <w:pPr>
        <w:ind w:left="3096" w:hanging="360"/>
      </w:pPr>
    </w:lvl>
    <w:lvl w:ilvl="4" w:tplc="08090019" w:tentative="1">
      <w:start w:val="1"/>
      <w:numFmt w:val="lowerLetter"/>
      <w:lvlText w:val="%5."/>
      <w:lvlJc w:val="left"/>
      <w:pPr>
        <w:ind w:left="3816" w:hanging="360"/>
      </w:pPr>
    </w:lvl>
    <w:lvl w:ilvl="5" w:tplc="0809001B" w:tentative="1">
      <w:start w:val="1"/>
      <w:numFmt w:val="lowerRoman"/>
      <w:lvlText w:val="%6."/>
      <w:lvlJc w:val="right"/>
      <w:pPr>
        <w:ind w:left="4536" w:hanging="180"/>
      </w:pPr>
    </w:lvl>
    <w:lvl w:ilvl="6" w:tplc="0809000F" w:tentative="1">
      <w:start w:val="1"/>
      <w:numFmt w:val="decimal"/>
      <w:lvlText w:val="%7."/>
      <w:lvlJc w:val="left"/>
      <w:pPr>
        <w:ind w:left="5256" w:hanging="360"/>
      </w:pPr>
    </w:lvl>
    <w:lvl w:ilvl="7" w:tplc="08090019" w:tentative="1">
      <w:start w:val="1"/>
      <w:numFmt w:val="lowerLetter"/>
      <w:lvlText w:val="%8."/>
      <w:lvlJc w:val="left"/>
      <w:pPr>
        <w:ind w:left="5976" w:hanging="360"/>
      </w:pPr>
    </w:lvl>
    <w:lvl w:ilvl="8" w:tplc="0809001B" w:tentative="1">
      <w:start w:val="1"/>
      <w:numFmt w:val="lowerRoman"/>
      <w:lvlText w:val="%9."/>
      <w:lvlJc w:val="right"/>
      <w:pPr>
        <w:ind w:left="6696" w:hanging="180"/>
      </w:pPr>
    </w:lvl>
  </w:abstractNum>
  <w:abstractNum w:abstractNumId="41" w15:restartNumberingAfterBreak="0">
    <w:nsid w:val="6F4626F6"/>
    <w:multiLevelType w:val="singleLevel"/>
    <w:tmpl w:val="6A664A82"/>
    <w:lvl w:ilvl="0">
      <w:start w:val="1"/>
      <w:numFmt w:val="lowerLetter"/>
      <w:lvlText w:val="(%1)"/>
      <w:lvlJc w:val="left"/>
      <w:pPr>
        <w:tabs>
          <w:tab w:val="num" w:pos="576"/>
        </w:tabs>
        <w:ind w:left="576" w:hanging="576"/>
      </w:pPr>
    </w:lvl>
  </w:abstractNum>
  <w:abstractNum w:abstractNumId="42" w15:restartNumberingAfterBreak="0">
    <w:nsid w:val="70BF1B2E"/>
    <w:multiLevelType w:val="hybridMultilevel"/>
    <w:tmpl w:val="D662292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94C209E"/>
    <w:multiLevelType w:val="hybridMultilevel"/>
    <w:tmpl w:val="F920FE0E"/>
    <w:lvl w:ilvl="0" w:tplc="0809000B">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cs="Wingdings" w:hint="default"/>
      </w:rPr>
    </w:lvl>
    <w:lvl w:ilvl="3" w:tplc="FFFFFFFF" w:tentative="1">
      <w:start w:val="1"/>
      <w:numFmt w:val="bullet"/>
      <w:lvlText w:val=""/>
      <w:lvlJc w:val="left"/>
      <w:pPr>
        <w:ind w:left="3600" w:hanging="360"/>
      </w:pPr>
      <w:rPr>
        <w:rFonts w:ascii="Symbol" w:hAnsi="Symbol" w:cs="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cs="Wingdings" w:hint="default"/>
      </w:rPr>
    </w:lvl>
    <w:lvl w:ilvl="6" w:tplc="FFFFFFFF" w:tentative="1">
      <w:start w:val="1"/>
      <w:numFmt w:val="bullet"/>
      <w:lvlText w:val=""/>
      <w:lvlJc w:val="left"/>
      <w:pPr>
        <w:ind w:left="5760" w:hanging="360"/>
      </w:pPr>
      <w:rPr>
        <w:rFonts w:ascii="Symbol" w:hAnsi="Symbol" w:cs="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cs="Wingdings" w:hint="default"/>
      </w:rPr>
    </w:lvl>
  </w:abstractNum>
  <w:abstractNum w:abstractNumId="44" w15:restartNumberingAfterBreak="0">
    <w:nsid w:val="7D1F6EB6"/>
    <w:multiLevelType w:val="hybridMultilevel"/>
    <w:tmpl w:val="F6AE0D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594297"/>
    <w:multiLevelType w:val="hybridMultilevel"/>
    <w:tmpl w:val="DBD88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2651662">
    <w:abstractNumId w:val="14"/>
  </w:num>
  <w:num w:numId="2" w16cid:durableId="176701154">
    <w:abstractNumId w:val="21"/>
  </w:num>
  <w:num w:numId="3" w16cid:durableId="872309756">
    <w:abstractNumId w:val="26"/>
  </w:num>
  <w:num w:numId="4" w16cid:durableId="1997370549">
    <w:abstractNumId w:val="9"/>
  </w:num>
  <w:num w:numId="5" w16cid:durableId="1507987087">
    <w:abstractNumId w:val="27"/>
  </w:num>
  <w:num w:numId="6" w16cid:durableId="1197231082">
    <w:abstractNumId w:val="28"/>
  </w:num>
  <w:num w:numId="7" w16cid:durableId="867454029">
    <w:abstractNumId w:val="19"/>
  </w:num>
  <w:num w:numId="8" w16cid:durableId="1285775555">
    <w:abstractNumId w:val="10"/>
  </w:num>
  <w:num w:numId="9" w16cid:durableId="112407863">
    <w:abstractNumId w:val="34"/>
  </w:num>
  <w:num w:numId="10" w16cid:durableId="1445883038">
    <w:abstractNumId w:val="25"/>
  </w:num>
  <w:num w:numId="11" w16cid:durableId="1039936888">
    <w:abstractNumId w:val="5"/>
  </w:num>
  <w:num w:numId="12" w16cid:durableId="786267645">
    <w:abstractNumId w:val="30"/>
  </w:num>
  <w:num w:numId="13" w16cid:durableId="1173951836">
    <w:abstractNumId w:val="15"/>
  </w:num>
  <w:num w:numId="14" w16cid:durableId="1305966980">
    <w:abstractNumId w:val="3"/>
  </w:num>
  <w:num w:numId="15" w16cid:durableId="126514132">
    <w:abstractNumId w:val="45"/>
  </w:num>
  <w:num w:numId="16" w16cid:durableId="1635914206">
    <w:abstractNumId w:val="42"/>
  </w:num>
  <w:num w:numId="17" w16cid:durableId="980891490">
    <w:abstractNumId w:val="0"/>
  </w:num>
  <w:num w:numId="18" w16cid:durableId="1770464023">
    <w:abstractNumId w:val="44"/>
  </w:num>
  <w:num w:numId="19" w16cid:durableId="1371416102">
    <w:abstractNumId w:val="2"/>
  </w:num>
  <w:num w:numId="20" w16cid:durableId="793790378">
    <w:abstractNumId w:val="31"/>
  </w:num>
  <w:num w:numId="21" w16cid:durableId="941498734">
    <w:abstractNumId w:val="13"/>
  </w:num>
  <w:num w:numId="22" w16cid:durableId="1692874100">
    <w:abstractNumId w:val="33"/>
  </w:num>
  <w:num w:numId="23" w16cid:durableId="1617180409">
    <w:abstractNumId w:val="7"/>
  </w:num>
  <w:num w:numId="24" w16cid:durableId="881013311">
    <w:abstractNumId w:val="39"/>
  </w:num>
  <w:num w:numId="25" w16cid:durableId="1750881508">
    <w:abstractNumId w:val="1"/>
  </w:num>
  <w:num w:numId="26" w16cid:durableId="1899828323">
    <w:abstractNumId w:val="20"/>
  </w:num>
  <w:num w:numId="27" w16cid:durableId="1414208434">
    <w:abstractNumId w:val="22"/>
  </w:num>
  <w:num w:numId="28" w16cid:durableId="413168201">
    <w:abstractNumId w:val="32"/>
  </w:num>
  <w:num w:numId="29" w16cid:durableId="73430447">
    <w:abstractNumId w:val="38"/>
  </w:num>
  <w:num w:numId="30" w16cid:durableId="805586904">
    <w:abstractNumId w:val="43"/>
  </w:num>
  <w:num w:numId="31" w16cid:durableId="286012333">
    <w:abstractNumId w:val="37"/>
  </w:num>
  <w:num w:numId="32" w16cid:durableId="408430920">
    <w:abstractNumId w:val="24"/>
  </w:num>
  <w:num w:numId="33" w16cid:durableId="1253467062">
    <w:abstractNumId w:val="8"/>
  </w:num>
  <w:num w:numId="34" w16cid:durableId="1234461953">
    <w:abstractNumId w:val="4"/>
  </w:num>
  <w:num w:numId="35" w16cid:durableId="9258103">
    <w:abstractNumId w:val="18"/>
  </w:num>
  <w:num w:numId="36" w16cid:durableId="1074164483">
    <w:abstractNumId w:val="11"/>
  </w:num>
  <w:num w:numId="37" w16cid:durableId="1757095027">
    <w:abstractNumId w:val="41"/>
  </w:num>
  <w:num w:numId="38" w16cid:durableId="1528642761">
    <w:abstractNumId w:val="29"/>
  </w:num>
  <w:num w:numId="39" w16cid:durableId="1167860921">
    <w:abstractNumId w:val="23"/>
  </w:num>
  <w:num w:numId="40" w16cid:durableId="1342203028">
    <w:abstractNumId w:val="35"/>
  </w:num>
  <w:num w:numId="41" w16cid:durableId="210969059">
    <w:abstractNumId w:val="40"/>
  </w:num>
  <w:num w:numId="42" w16cid:durableId="1681079493">
    <w:abstractNumId w:val="16"/>
  </w:num>
  <w:num w:numId="43" w16cid:durableId="1044714660">
    <w:abstractNumId w:val="6"/>
  </w:num>
  <w:num w:numId="44" w16cid:durableId="339700385">
    <w:abstractNumId w:val="12"/>
  </w:num>
  <w:num w:numId="45" w16cid:durableId="1458138982">
    <w:abstractNumId w:val="17"/>
  </w:num>
  <w:num w:numId="46" w16cid:durableId="203792226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34D"/>
    <w:rsid w:val="00041089"/>
    <w:rsid w:val="000B0B11"/>
    <w:rsid w:val="000B42D0"/>
    <w:rsid w:val="000B66F8"/>
    <w:rsid w:val="000D0F33"/>
    <w:rsid w:val="000E3327"/>
    <w:rsid w:val="000F355D"/>
    <w:rsid w:val="001562C9"/>
    <w:rsid w:val="00176E8F"/>
    <w:rsid w:val="001930D8"/>
    <w:rsid w:val="0027261F"/>
    <w:rsid w:val="002C78DD"/>
    <w:rsid w:val="00332BA6"/>
    <w:rsid w:val="00343A97"/>
    <w:rsid w:val="0044069F"/>
    <w:rsid w:val="00445258"/>
    <w:rsid w:val="00446B8F"/>
    <w:rsid w:val="004778EF"/>
    <w:rsid w:val="00533E64"/>
    <w:rsid w:val="00572EF4"/>
    <w:rsid w:val="005D0D1C"/>
    <w:rsid w:val="00603E38"/>
    <w:rsid w:val="00632834"/>
    <w:rsid w:val="006B4707"/>
    <w:rsid w:val="006F0271"/>
    <w:rsid w:val="00716F36"/>
    <w:rsid w:val="00736A6A"/>
    <w:rsid w:val="00742AC2"/>
    <w:rsid w:val="007A1886"/>
    <w:rsid w:val="007B5977"/>
    <w:rsid w:val="007B7D3C"/>
    <w:rsid w:val="007F6B69"/>
    <w:rsid w:val="00843428"/>
    <w:rsid w:val="009A153F"/>
    <w:rsid w:val="009E334D"/>
    <w:rsid w:val="009F678B"/>
    <w:rsid w:val="00A36100"/>
    <w:rsid w:val="00A91AE2"/>
    <w:rsid w:val="00AB5AA2"/>
    <w:rsid w:val="00B2451A"/>
    <w:rsid w:val="00B9494A"/>
    <w:rsid w:val="00BB03A8"/>
    <w:rsid w:val="00BD5AD3"/>
    <w:rsid w:val="00C07942"/>
    <w:rsid w:val="00C40874"/>
    <w:rsid w:val="00C56662"/>
    <w:rsid w:val="00C75571"/>
    <w:rsid w:val="00CE67F2"/>
    <w:rsid w:val="00D86F3A"/>
    <w:rsid w:val="00D93F49"/>
    <w:rsid w:val="00DA00A7"/>
    <w:rsid w:val="00DA15BB"/>
    <w:rsid w:val="00DE5D46"/>
    <w:rsid w:val="00E42C79"/>
    <w:rsid w:val="00EF42A2"/>
    <w:rsid w:val="00F371B5"/>
    <w:rsid w:val="00F374D2"/>
    <w:rsid w:val="00F609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22529"/>
    <o:shapelayout v:ext="edit">
      <o:idmap v:ext="edit" data="1"/>
    </o:shapelayout>
  </w:shapeDefaults>
  <w:decimalSymbol w:val="."/>
  <w:listSeparator w:val=","/>
  <w14:docId w14:val="0ACE24A0"/>
  <w15:docId w15:val="{F825C79F-0E43-4BBE-915D-07DB3D8C1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6F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5">
    <w:name w:val="heading 5"/>
    <w:basedOn w:val="Normal"/>
    <w:next w:val="Normal"/>
    <w:link w:val="Heading5Char"/>
    <w:uiPriority w:val="9"/>
    <w:semiHidden/>
    <w:unhideWhenUsed/>
    <w:qFormat/>
    <w:rsid w:val="0027261F"/>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33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334D"/>
  </w:style>
  <w:style w:type="paragraph" w:styleId="Footer">
    <w:name w:val="footer"/>
    <w:basedOn w:val="Normal"/>
    <w:link w:val="FooterChar"/>
    <w:uiPriority w:val="99"/>
    <w:unhideWhenUsed/>
    <w:rsid w:val="009E33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334D"/>
  </w:style>
  <w:style w:type="character" w:styleId="Hyperlink">
    <w:name w:val="Hyperlink"/>
    <w:uiPriority w:val="99"/>
    <w:rsid w:val="00D86F3A"/>
    <w:rPr>
      <w:strike w:val="0"/>
      <w:dstrike w:val="0"/>
      <w:color w:val="003399"/>
      <w:u w:val="none"/>
      <w:effect w:val="none"/>
    </w:rPr>
  </w:style>
  <w:style w:type="character" w:customStyle="1" w:styleId="Heading1Char">
    <w:name w:val="Heading 1 Char"/>
    <w:basedOn w:val="DefaultParagraphFont"/>
    <w:link w:val="Heading1"/>
    <w:uiPriority w:val="9"/>
    <w:rsid w:val="00D86F3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86F3A"/>
    <w:pPr>
      <w:outlineLvl w:val="9"/>
    </w:pPr>
    <w:rPr>
      <w:lang w:val="en-US" w:eastAsia="en-US"/>
    </w:rPr>
  </w:style>
  <w:style w:type="paragraph" w:styleId="TOC1">
    <w:name w:val="toc 1"/>
    <w:basedOn w:val="Normal"/>
    <w:next w:val="Normal"/>
    <w:autoRedefine/>
    <w:uiPriority w:val="39"/>
    <w:unhideWhenUsed/>
    <w:rsid w:val="00D86F3A"/>
    <w:pPr>
      <w:suppressAutoHyphens/>
      <w:spacing w:before="160" w:after="100" w:line="250" w:lineRule="exact"/>
    </w:pPr>
    <w:rPr>
      <w:rFonts w:ascii="Franklin Gothic Book" w:eastAsiaTheme="minorHAnsi" w:hAnsi="Franklin Gothic Book" w:cs="Times New Roman (Body CS)"/>
      <w:sz w:val="20"/>
      <w:szCs w:val="24"/>
      <w:lang w:eastAsia="en-US"/>
      <w14:ligatures w14:val="all"/>
    </w:rPr>
  </w:style>
  <w:style w:type="paragraph" w:customStyle="1" w:styleId="Sub-heading">
    <w:name w:val="Sub-heading"/>
    <w:basedOn w:val="Normal"/>
    <w:autoRedefine/>
    <w:qFormat/>
    <w:rsid w:val="00A91AE2"/>
    <w:pPr>
      <w:keepNext/>
      <w:keepLines/>
      <w:tabs>
        <w:tab w:val="left" w:pos="709"/>
      </w:tabs>
      <w:suppressAutoHyphens/>
      <w:spacing w:before="240" w:line="400" w:lineRule="exact"/>
      <w:outlineLvl w:val="0"/>
    </w:pPr>
    <w:rPr>
      <w:rFonts w:ascii="Arial" w:eastAsiaTheme="majorEastAsia" w:hAnsi="Arial" w:cs="Arial"/>
      <w:b/>
      <w:lang w:eastAsia="en-US"/>
      <w14:ligatures w14:val="all"/>
    </w:rPr>
  </w:style>
  <w:style w:type="paragraph" w:styleId="ListParagraph">
    <w:name w:val="List Paragraph"/>
    <w:basedOn w:val="Normal"/>
    <w:uiPriority w:val="34"/>
    <w:qFormat/>
    <w:rsid w:val="00D86F3A"/>
    <w:pPr>
      <w:suppressAutoHyphens/>
      <w:spacing w:before="160" w:line="250" w:lineRule="exact"/>
      <w:ind w:left="720"/>
      <w:contextualSpacing/>
    </w:pPr>
    <w:rPr>
      <w:rFonts w:ascii="Franklin Gothic Book" w:eastAsiaTheme="minorHAnsi" w:hAnsi="Franklin Gothic Book" w:cs="Times New Roman (Body CS)"/>
      <w:sz w:val="20"/>
      <w:szCs w:val="24"/>
      <w:lang w:eastAsia="en-US"/>
      <w14:ligatures w14:val="all"/>
    </w:rPr>
  </w:style>
  <w:style w:type="paragraph" w:customStyle="1" w:styleId="Letter-AddressDate">
    <w:name w:val="Letter - Address &amp; Date"/>
    <w:basedOn w:val="NoSpacing"/>
    <w:autoRedefine/>
    <w:qFormat/>
    <w:rsid w:val="00AB5AA2"/>
    <w:pPr>
      <w:jc w:val="center"/>
    </w:pPr>
    <w:rPr>
      <w:rFonts w:ascii="Franklin Gothic Book" w:eastAsiaTheme="minorHAnsi" w:hAnsi="Franklin Gothic Book" w:cs="Times New Roman (Body CS)"/>
      <w:color w:val="FFFFFF" w:themeColor="background1"/>
      <w:sz w:val="20"/>
      <w:szCs w:val="24"/>
      <w:lang w:eastAsia="en-US"/>
      <w14:ligatures w14:val="all"/>
    </w:rPr>
  </w:style>
  <w:style w:type="table" w:styleId="TableGrid">
    <w:name w:val="Table Grid"/>
    <w:basedOn w:val="TableNormal"/>
    <w:uiPriority w:val="59"/>
    <w:rsid w:val="00AB5AA2"/>
    <w:pPr>
      <w:spacing w:after="0" w:line="240" w:lineRule="auto"/>
    </w:pPr>
    <w:rPr>
      <w:rFonts w:eastAsiaTheme="minorHAns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B5AA2"/>
    <w:pPr>
      <w:spacing w:after="0" w:line="240" w:lineRule="auto"/>
    </w:pPr>
  </w:style>
  <w:style w:type="paragraph" w:styleId="BodyTextIndent2">
    <w:name w:val="Body Text Indent 2"/>
    <w:basedOn w:val="Normal"/>
    <w:link w:val="BodyTextIndent2Char"/>
    <w:uiPriority w:val="99"/>
    <w:unhideWhenUsed/>
    <w:rsid w:val="00A91AE2"/>
    <w:pPr>
      <w:spacing w:after="120" w:line="480" w:lineRule="auto"/>
      <w:ind w:left="283"/>
    </w:pPr>
    <w:rPr>
      <w:rFonts w:ascii="Arial" w:eastAsiaTheme="minorHAnsi" w:hAnsi="Arial" w:cs="Arial"/>
      <w:sz w:val="24"/>
      <w:szCs w:val="24"/>
      <w:lang w:eastAsia="en-US"/>
    </w:rPr>
  </w:style>
  <w:style w:type="character" w:customStyle="1" w:styleId="BodyTextIndent2Char">
    <w:name w:val="Body Text Indent 2 Char"/>
    <w:basedOn w:val="DefaultParagraphFont"/>
    <w:link w:val="BodyTextIndent2"/>
    <w:uiPriority w:val="99"/>
    <w:rsid w:val="00A91AE2"/>
    <w:rPr>
      <w:rFonts w:ascii="Arial" w:eastAsiaTheme="minorHAnsi" w:hAnsi="Arial" w:cs="Arial"/>
      <w:sz w:val="24"/>
      <w:szCs w:val="24"/>
      <w:lang w:eastAsia="en-US"/>
    </w:rPr>
  </w:style>
  <w:style w:type="paragraph" w:styleId="BodyText2">
    <w:name w:val="Body Text 2"/>
    <w:basedOn w:val="Normal"/>
    <w:link w:val="BodyText2Char"/>
    <w:uiPriority w:val="99"/>
    <w:semiHidden/>
    <w:unhideWhenUsed/>
    <w:rsid w:val="00EF42A2"/>
    <w:pPr>
      <w:spacing w:after="120" w:line="480" w:lineRule="auto"/>
    </w:pPr>
  </w:style>
  <w:style w:type="character" w:customStyle="1" w:styleId="BodyText2Char">
    <w:name w:val="Body Text 2 Char"/>
    <w:basedOn w:val="DefaultParagraphFont"/>
    <w:link w:val="BodyText2"/>
    <w:uiPriority w:val="99"/>
    <w:semiHidden/>
    <w:rsid w:val="00EF42A2"/>
  </w:style>
  <w:style w:type="character" w:customStyle="1" w:styleId="Heading5Char">
    <w:name w:val="Heading 5 Char"/>
    <w:basedOn w:val="DefaultParagraphFont"/>
    <w:link w:val="Heading5"/>
    <w:uiPriority w:val="9"/>
    <w:semiHidden/>
    <w:rsid w:val="0027261F"/>
    <w:rPr>
      <w:rFonts w:asciiTheme="majorHAnsi" w:eastAsiaTheme="majorEastAsia" w:hAnsiTheme="majorHAnsi" w:cstheme="majorBidi"/>
      <w:color w:val="2F5496" w:themeColor="accent1" w:themeShade="BF"/>
    </w:rPr>
  </w:style>
  <w:style w:type="paragraph" w:styleId="BodyTextIndent">
    <w:name w:val="Body Text Indent"/>
    <w:basedOn w:val="Normal"/>
    <w:link w:val="BodyTextIndentChar"/>
    <w:uiPriority w:val="99"/>
    <w:unhideWhenUsed/>
    <w:rsid w:val="0027261F"/>
    <w:pPr>
      <w:spacing w:after="120" w:line="276" w:lineRule="auto"/>
      <w:ind w:left="283"/>
    </w:pPr>
    <w:rPr>
      <w:rFonts w:ascii="Arial" w:eastAsiaTheme="minorHAnsi" w:hAnsi="Arial" w:cs="Arial"/>
      <w:sz w:val="24"/>
      <w:szCs w:val="24"/>
      <w:lang w:eastAsia="en-US"/>
    </w:rPr>
  </w:style>
  <w:style w:type="character" w:customStyle="1" w:styleId="BodyTextIndentChar">
    <w:name w:val="Body Text Indent Char"/>
    <w:basedOn w:val="DefaultParagraphFont"/>
    <w:link w:val="BodyTextIndent"/>
    <w:uiPriority w:val="99"/>
    <w:rsid w:val="0027261F"/>
    <w:rPr>
      <w:rFonts w:ascii="Arial" w:eastAsiaTheme="minorHAnsi" w:hAnsi="Arial" w:cs="Arial"/>
      <w:sz w:val="24"/>
      <w:szCs w:val="24"/>
      <w:lang w:eastAsia="en-US"/>
    </w:rPr>
  </w:style>
  <w:style w:type="paragraph" w:styleId="BodyText">
    <w:name w:val="Body Text"/>
    <w:basedOn w:val="Normal"/>
    <w:link w:val="BodyTextChar"/>
    <w:uiPriority w:val="99"/>
    <w:unhideWhenUsed/>
    <w:rsid w:val="0027261F"/>
    <w:pPr>
      <w:spacing w:after="120" w:line="276" w:lineRule="auto"/>
    </w:pPr>
    <w:rPr>
      <w:rFonts w:ascii="Arial" w:eastAsiaTheme="minorHAnsi" w:hAnsi="Arial" w:cs="Arial"/>
      <w:sz w:val="24"/>
      <w:szCs w:val="24"/>
      <w:lang w:eastAsia="en-US"/>
    </w:rPr>
  </w:style>
  <w:style w:type="character" w:customStyle="1" w:styleId="BodyTextChar">
    <w:name w:val="Body Text Char"/>
    <w:basedOn w:val="DefaultParagraphFont"/>
    <w:link w:val="BodyText"/>
    <w:uiPriority w:val="99"/>
    <w:rsid w:val="0027261F"/>
    <w:rPr>
      <w:rFonts w:ascii="Arial" w:eastAsiaTheme="minorHAnsi" w:hAnsi="Arial" w:cs="Arial"/>
      <w:sz w:val="24"/>
      <w:szCs w:val="24"/>
      <w:lang w:eastAsia="en-US"/>
    </w:rPr>
  </w:style>
  <w:style w:type="paragraph" w:styleId="BodyTextIndent3">
    <w:name w:val="Body Text Indent 3"/>
    <w:basedOn w:val="Normal"/>
    <w:link w:val="BodyTextIndent3Char"/>
    <w:uiPriority w:val="99"/>
    <w:unhideWhenUsed/>
    <w:rsid w:val="0027261F"/>
    <w:pPr>
      <w:spacing w:after="120" w:line="276" w:lineRule="auto"/>
      <w:ind w:left="283"/>
    </w:pPr>
    <w:rPr>
      <w:rFonts w:ascii="Arial" w:eastAsiaTheme="minorHAnsi" w:hAnsi="Arial" w:cs="Arial"/>
      <w:sz w:val="16"/>
      <w:szCs w:val="16"/>
      <w:lang w:eastAsia="en-US"/>
    </w:rPr>
  </w:style>
  <w:style w:type="character" w:customStyle="1" w:styleId="BodyTextIndent3Char">
    <w:name w:val="Body Text Indent 3 Char"/>
    <w:basedOn w:val="DefaultParagraphFont"/>
    <w:link w:val="BodyTextIndent3"/>
    <w:uiPriority w:val="99"/>
    <w:rsid w:val="0027261F"/>
    <w:rPr>
      <w:rFonts w:ascii="Arial" w:eastAsiaTheme="minorHAnsi" w:hAnsi="Arial" w:cs="Arial"/>
      <w:sz w:val="16"/>
      <w:szCs w:val="16"/>
      <w:lang w:eastAsia="en-US"/>
    </w:rPr>
  </w:style>
  <w:style w:type="character" w:styleId="UnresolvedMention">
    <w:name w:val="Unresolved Mention"/>
    <w:basedOn w:val="DefaultParagraphFont"/>
    <w:uiPriority w:val="99"/>
    <w:semiHidden/>
    <w:unhideWhenUsed/>
    <w:rsid w:val="000D0F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gamblingcommission.gov.uk/for-gambling-businesses/Apply-for-a-licence/Apply-for-a-licence.aspx"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0AE577-33EB-4F19-9CA1-35C30AF2D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8429</Words>
  <Characters>42572</Characters>
  <Application>Microsoft Office Word</Application>
  <DocSecurity>0</DocSecurity>
  <Lines>834</Lines>
  <Paragraphs>411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Lynne Mcpheat</dc:creator>
  <cp:lastModifiedBy>Lynne McPheat</cp:lastModifiedBy>
  <cp:revision>2</cp:revision>
  <cp:lastPrinted>2025-09-22T09:54:00Z</cp:lastPrinted>
  <dcterms:created xsi:type="dcterms:W3CDTF">2025-09-22T09:54:00Z</dcterms:created>
  <dcterms:modified xsi:type="dcterms:W3CDTF">2025-09-22T09:54:00Z</dcterms:modified>
</cp:coreProperties>
</file>